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F5F" w:rsidRDefault="00A73F5F" w:rsidP="00A73F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46A">
        <w:rPr>
          <w:rFonts w:ascii="Times New Roman" w:hAnsi="Times New Roman" w:cs="Times New Roman"/>
          <w:b/>
          <w:sz w:val="28"/>
          <w:szCs w:val="28"/>
        </w:rPr>
        <w:t xml:space="preserve">Рекомендации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и требования </w:t>
      </w:r>
      <w:r w:rsidRPr="0077346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выполнению заданий </w:t>
      </w:r>
    </w:p>
    <w:p w:rsidR="00A73F5F" w:rsidRPr="00F72394" w:rsidRDefault="00A73F5F" w:rsidP="00A73F5F">
      <w:pPr>
        <w:jc w:val="center"/>
        <w:rPr>
          <w:rFonts w:ascii="Times New Roman" w:hAnsi="Times New Roman"/>
          <w:b/>
          <w:sz w:val="28"/>
          <w:szCs w:val="28"/>
        </w:rPr>
      </w:pPr>
      <w:r w:rsidRPr="00896284">
        <w:rPr>
          <w:rFonts w:ascii="Times New Roman" w:hAnsi="Times New Roman"/>
          <w:sz w:val="28"/>
          <w:szCs w:val="28"/>
        </w:rPr>
        <w:t>по учебной дисциплине</w:t>
      </w:r>
      <w:r>
        <w:rPr>
          <w:rFonts w:ascii="Times New Roman" w:hAnsi="Times New Roman"/>
          <w:b/>
          <w:sz w:val="28"/>
          <w:szCs w:val="28"/>
        </w:rPr>
        <w:t xml:space="preserve"> ОП.16</w:t>
      </w:r>
      <w:r w:rsidRPr="00896284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b/>
          <w:sz w:val="28"/>
          <w:szCs w:val="28"/>
        </w:rPr>
        <w:t>Антидопинг</w:t>
      </w:r>
      <w:proofErr w:type="spellEnd"/>
      <w:r w:rsidRPr="00896284">
        <w:rPr>
          <w:rFonts w:ascii="Times New Roman" w:hAnsi="Times New Roman"/>
          <w:b/>
          <w:sz w:val="28"/>
          <w:szCs w:val="28"/>
        </w:rPr>
        <w:t>»</w:t>
      </w:r>
    </w:p>
    <w:p w:rsidR="00A73F5F" w:rsidRPr="00083B11" w:rsidRDefault="00A73F5F" w:rsidP="00A73F5F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r w:rsidRPr="00083B11">
        <w:rPr>
          <w:rFonts w:ascii="Times New Roman" w:hAnsi="Times New Roman"/>
          <w:sz w:val="28"/>
          <w:szCs w:val="28"/>
        </w:rPr>
        <w:t>Специальность 49.02.01</w:t>
      </w:r>
      <w:r w:rsidRPr="00B613BF">
        <w:rPr>
          <w:rFonts w:ascii="Times New Roman" w:hAnsi="Times New Roman"/>
          <w:sz w:val="28"/>
          <w:szCs w:val="28"/>
        </w:rPr>
        <w:t>Физическая культура</w:t>
      </w:r>
    </w:p>
    <w:p w:rsidR="00A73F5F" w:rsidRPr="0034297E" w:rsidRDefault="00A73F5F" w:rsidP="00A73F5F">
      <w:pPr>
        <w:tabs>
          <w:tab w:val="left" w:pos="14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Группа 31-32 </w:t>
      </w:r>
    </w:p>
    <w:p w:rsidR="00A73F5F" w:rsidRDefault="00A73F5F" w:rsidP="00A73F5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или доклад  следует оформлять  на отдельных печатных листах.</w:t>
      </w:r>
    </w:p>
    <w:p w:rsidR="00A73F5F" w:rsidRPr="005A75DD" w:rsidRDefault="00A73F5F" w:rsidP="00A73F5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печатным работам: формат листа – книжный; параметры страницы: левое поле- 3 см, верхнее и нижнее – 2 см, правое – 1,5; ш</w:t>
      </w:r>
      <w:r w:rsidRPr="005A75DD">
        <w:rPr>
          <w:rFonts w:ascii="Times New Roman" w:hAnsi="Times New Roman" w:cs="Times New Roman"/>
          <w:sz w:val="28"/>
          <w:szCs w:val="28"/>
        </w:rPr>
        <w:t xml:space="preserve">рифт – </w:t>
      </w:r>
      <w:proofErr w:type="spellStart"/>
      <w:r w:rsidRPr="005A75DD">
        <w:rPr>
          <w:rFonts w:ascii="Times New Roman" w:hAnsi="Times New Roman" w:cs="Times New Roman"/>
          <w:sz w:val="28"/>
          <w:szCs w:val="28"/>
          <w:lang w:val="en-US"/>
        </w:rPr>
        <w:t>TimesNewRoman</w:t>
      </w:r>
      <w:proofErr w:type="spellEnd"/>
      <w:r w:rsidRPr="005A75DD">
        <w:rPr>
          <w:rFonts w:ascii="Times New Roman" w:hAnsi="Times New Roman" w:cs="Times New Roman"/>
          <w:sz w:val="28"/>
          <w:szCs w:val="28"/>
        </w:rPr>
        <w:t>, кегл</w:t>
      </w:r>
      <w:proofErr w:type="gramStart"/>
      <w:r w:rsidRPr="005A75DD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5A75DD">
        <w:rPr>
          <w:rFonts w:ascii="Times New Roman" w:hAnsi="Times New Roman" w:cs="Times New Roman"/>
          <w:sz w:val="28"/>
          <w:szCs w:val="28"/>
        </w:rPr>
        <w:t xml:space="preserve">размер шрифта)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75DD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 xml:space="preserve">, выравнивание – по ширине, междустрочный интервал – полуторный. Титульный лист и содержание не нумеруются, нумерация начинается с 3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страницы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ставим там «3». Титульный лист печатной работы обязателен (см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иже образец), обязательно содержание глав или частей при написании реферата (см.ниже образец)</w:t>
      </w:r>
    </w:p>
    <w:p w:rsidR="00A73F5F" w:rsidRDefault="00A73F5F" w:rsidP="00A73F5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материалов можно использовать интернет-ресурсы</w:t>
      </w:r>
    </w:p>
    <w:p w:rsidR="00A73F5F" w:rsidRPr="005D611C" w:rsidRDefault="00A73F5F" w:rsidP="00A73F5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Презентации оформлять в программе </w:t>
      </w:r>
      <w:r>
        <w:rPr>
          <w:rFonts w:ascii="Times New Roman" w:hAnsi="Times New Roman" w:cs="Times New Roman"/>
          <w:sz w:val="28"/>
          <w:szCs w:val="28"/>
          <w:lang w:val="en-US"/>
        </w:rPr>
        <w:t>PowerPoint</w:t>
      </w:r>
      <w:r>
        <w:rPr>
          <w:rFonts w:ascii="Times New Roman" w:hAnsi="Times New Roman" w:cs="Times New Roman"/>
          <w:sz w:val="28"/>
          <w:szCs w:val="28"/>
        </w:rPr>
        <w:t xml:space="preserve"> (присылать на электронную почту </w:t>
      </w:r>
      <w:proofErr w:type="spellStart"/>
      <w:r w:rsidRPr="001D7524">
        <w:rPr>
          <w:rFonts w:ascii="Times New Roman" w:hAnsi="Times New Roman" w:cs="Times New Roman"/>
          <w:b/>
          <w:sz w:val="28"/>
          <w:szCs w:val="28"/>
          <w:lang w:val="en-US"/>
        </w:rPr>
        <w:t>natalka</w:t>
      </w:r>
      <w:proofErr w:type="spellEnd"/>
      <w:r w:rsidRPr="001D7524">
        <w:rPr>
          <w:rFonts w:ascii="Times New Roman" w:hAnsi="Times New Roman" w:cs="Times New Roman"/>
          <w:b/>
          <w:sz w:val="28"/>
          <w:szCs w:val="28"/>
        </w:rPr>
        <w:t>74@</w:t>
      </w:r>
      <w:r w:rsidRPr="001D7524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1D7524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1D7524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Pr="001D7524">
        <w:rPr>
          <w:rFonts w:ascii="Times New Roman" w:hAnsi="Times New Roman" w:cs="Times New Roman"/>
          <w:b/>
          <w:sz w:val="28"/>
          <w:szCs w:val="28"/>
        </w:rPr>
        <w:t>)</w:t>
      </w:r>
    </w:p>
    <w:p w:rsidR="00A73F5F" w:rsidRDefault="00A73F5F" w:rsidP="00A73F5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4297E">
        <w:rPr>
          <w:rFonts w:ascii="Times New Roman" w:hAnsi="Times New Roman" w:cs="Times New Roman"/>
          <w:sz w:val="28"/>
          <w:szCs w:val="28"/>
        </w:rPr>
        <w:t>Контрольные работы оформлять в отдельной тетради</w:t>
      </w:r>
    </w:p>
    <w:p w:rsidR="00A73F5F" w:rsidRPr="0034297E" w:rsidRDefault="00A73F5F" w:rsidP="00A73F5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выполнять в отдельной тетради (писать разборчиво), тетрадь обязательно подписана  (название предмета, курса, группы, ФИО студента).</w:t>
      </w:r>
    </w:p>
    <w:p w:rsidR="00A73F5F" w:rsidRDefault="00A73F5F" w:rsidP="00A73F5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4297E">
        <w:rPr>
          <w:rFonts w:ascii="Times New Roman" w:hAnsi="Times New Roman" w:cs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A73F5F" w:rsidRDefault="00A73F5F" w:rsidP="00A73F5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в отдельных тетрадях, обязательно подписанными (название предмета, группа, ФИО студента)</w:t>
      </w:r>
    </w:p>
    <w:p w:rsidR="00A73F5F" w:rsidRPr="00A73F5F" w:rsidRDefault="00A73F5F" w:rsidP="00A73F5F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A73F5F">
        <w:rPr>
          <w:rFonts w:ascii="Times New Roman" w:hAnsi="Times New Roman" w:cs="Times New Roman"/>
          <w:b/>
          <w:color w:val="FF0000"/>
          <w:sz w:val="32"/>
          <w:szCs w:val="32"/>
        </w:rPr>
        <w:t>Задания предоставить до 28 марта 2026  кабинет №9.</w:t>
      </w:r>
    </w:p>
    <w:p w:rsidR="00A73F5F" w:rsidRDefault="00A73F5F" w:rsidP="00A73F5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0B73">
        <w:rPr>
          <w:rFonts w:ascii="Times New Roman" w:hAnsi="Times New Roman" w:cs="Times New Roman"/>
          <w:sz w:val="28"/>
          <w:szCs w:val="28"/>
        </w:rPr>
        <w:t xml:space="preserve">В случае несвоевременной сдачи работ по неуважительным причинам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снижается оценивание</w:t>
      </w:r>
    </w:p>
    <w:p w:rsidR="00A73F5F" w:rsidRDefault="00A73F5F" w:rsidP="00A73F5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консультациями обращаться по телефону: +7978 280-29-31  в рамках учебного времени (с 08.00 до 16.30)</w:t>
      </w:r>
    </w:p>
    <w:p w:rsidR="00A73F5F" w:rsidRPr="005D611C" w:rsidRDefault="00A73F5F" w:rsidP="00A73F5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Гурина Наталья Николаевна</w:t>
      </w:r>
    </w:p>
    <w:p w:rsidR="00A73F5F" w:rsidRDefault="00A73F5F" w:rsidP="00A73F5F">
      <w:r>
        <w:br w:type="page"/>
      </w:r>
    </w:p>
    <w:p w:rsidR="00A73F5F" w:rsidRPr="00556E90" w:rsidRDefault="00A73F5F" w:rsidP="00A73F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457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776377" cy="994371"/>
            <wp:effectExtent l="0" t="0" r="5080" b="0"/>
            <wp:docPr id="3" name="Рисунок 1" descr="C:\Users\User\Desktop\logo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logo-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995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Министерство спорта Республики Крым</w:t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 w:rsidRPr="005A45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10883" cy="917307"/>
            <wp:effectExtent l="0" t="0" r="8890" b="0"/>
            <wp:docPr id="4" name="Рисунок 2" descr="C:\Users\User\Desktop\Mins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Minspor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813880" cy="920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F5F" w:rsidRDefault="00A73F5F" w:rsidP="00A73F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«Крымское среднее профессиональное училище (техникум) олимпийского резерва </w:t>
      </w:r>
    </w:p>
    <w:p w:rsidR="00A73F5F" w:rsidRDefault="00A73F5F" w:rsidP="00A73F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 Леонида Фёдоровича Ярового»</w:t>
      </w:r>
    </w:p>
    <w:p w:rsidR="00A73F5F" w:rsidRDefault="00A73F5F" w:rsidP="00A73F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3F5F" w:rsidRDefault="00A73F5F" w:rsidP="00A73F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3F5F" w:rsidRDefault="00A73F5F" w:rsidP="00A73F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3F5F" w:rsidRDefault="00A73F5F" w:rsidP="00A73F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3F5F" w:rsidRDefault="00A73F5F" w:rsidP="00A73F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3F5F" w:rsidRDefault="00A73F5F" w:rsidP="00A73F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3F5F" w:rsidRDefault="00A73F5F" w:rsidP="00A73F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</w:t>
      </w:r>
    </w:p>
    <w:p w:rsidR="00A73F5F" w:rsidRDefault="00A73F5F" w:rsidP="00A73F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«ОП 16. «АНТИДОПИНГ»</w:t>
      </w:r>
    </w:p>
    <w:p w:rsidR="00A73F5F" w:rsidRDefault="00A73F5F" w:rsidP="00A73F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тему: «________________________________»</w:t>
      </w:r>
    </w:p>
    <w:p w:rsidR="00A73F5F" w:rsidRDefault="00A73F5F" w:rsidP="00A73F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73F5F" w:rsidRDefault="00A73F5F" w:rsidP="00A73F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73F5F" w:rsidRDefault="00A73F5F" w:rsidP="00A73F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73F5F" w:rsidRDefault="00A73F5F" w:rsidP="00A73F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73F5F" w:rsidRDefault="00A73F5F" w:rsidP="00A73F5F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Выполнил: студен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т(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>) 3 курса 31 группы</w:t>
      </w:r>
    </w:p>
    <w:p w:rsidR="00A73F5F" w:rsidRDefault="00A73F5F" w:rsidP="00A73F5F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Сергей Иванович</w:t>
      </w:r>
    </w:p>
    <w:p w:rsidR="00A73F5F" w:rsidRDefault="00A73F5F" w:rsidP="00A73F5F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</w:t>
      </w:r>
      <w:proofErr w:type="gramStart"/>
      <w:r>
        <w:rPr>
          <w:rFonts w:ascii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sz w:val="28"/>
          <w:szCs w:val="28"/>
        </w:rPr>
        <w:t>а): Гурина Н.Н,</w:t>
      </w:r>
    </w:p>
    <w:p w:rsidR="00A73F5F" w:rsidRDefault="00A73F5F" w:rsidP="00A73F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73F5F" w:rsidRDefault="00A73F5F" w:rsidP="00A73F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73F5F" w:rsidRDefault="00A73F5F" w:rsidP="00A73F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73F5F" w:rsidRDefault="00A73F5F" w:rsidP="00A73F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73F5F" w:rsidRDefault="00A73F5F" w:rsidP="00A73F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73F5F" w:rsidRDefault="00A73F5F" w:rsidP="00A73F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Краснолесье, 2026</w:t>
      </w:r>
    </w:p>
    <w:p w:rsidR="00A73F5F" w:rsidRPr="00CA5BA4" w:rsidRDefault="00A73F5F" w:rsidP="00A73F5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5BA4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  <w:r w:rsidR="00CE0225">
        <w:rPr>
          <w:rFonts w:ascii="Times New Roman" w:hAnsi="Times New Roman" w:cs="Times New Roman"/>
          <w:b/>
          <w:bCs/>
          <w:sz w:val="24"/>
          <w:szCs w:val="24"/>
        </w:rPr>
        <w:t xml:space="preserve"> (образец)</w:t>
      </w:r>
    </w:p>
    <w:p w:rsidR="00A73F5F" w:rsidRPr="00CA5BA4" w:rsidRDefault="00A73F5F" w:rsidP="00A73F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BA4">
        <w:rPr>
          <w:rFonts w:ascii="Times New Roman" w:hAnsi="Times New Roman" w:cs="Times New Roman"/>
          <w:sz w:val="24"/>
          <w:szCs w:val="24"/>
        </w:rPr>
        <w:t>1. Введение………………………………………………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……………………….………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CA5BA4">
        <w:rPr>
          <w:rFonts w:ascii="Times New Roman" w:hAnsi="Times New Roman" w:cs="Times New Roman"/>
          <w:sz w:val="24"/>
          <w:szCs w:val="24"/>
        </w:rPr>
        <w:t>3</w:t>
      </w:r>
    </w:p>
    <w:p w:rsidR="00A73F5F" w:rsidRPr="00CA5BA4" w:rsidRDefault="00A73F5F" w:rsidP="00A73F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BA4">
        <w:rPr>
          <w:rFonts w:ascii="Times New Roman" w:hAnsi="Times New Roman" w:cs="Times New Roman"/>
          <w:sz w:val="24"/>
          <w:szCs w:val="24"/>
        </w:rPr>
        <w:lastRenderedPageBreak/>
        <w:t>2.Основная часть…………………………………………………………………….……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CA5BA4">
        <w:rPr>
          <w:rFonts w:ascii="Times New Roman" w:hAnsi="Times New Roman" w:cs="Times New Roman"/>
          <w:sz w:val="24"/>
          <w:szCs w:val="24"/>
        </w:rPr>
        <w:t>5</w:t>
      </w:r>
    </w:p>
    <w:p w:rsidR="00A73F5F" w:rsidRPr="00CA5BA4" w:rsidRDefault="00A73F5F" w:rsidP="00A73F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Pr="00CA5BA4">
        <w:rPr>
          <w:rFonts w:ascii="Times New Roman" w:hAnsi="Times New Roman" w:cs="Times New Roman"/>
          <w:sz w:val="24"/>
          <w:szCs w:val="24"/>
        </w:rPr>
        <w:t>Что такое социальные сети…………………………………………………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…………6</w:t>
      </w:r>
    </w:p>
    <w:p w:rsidR="00A73F5F" w:rsidRPr="00CA5BA4" w:rsidRDefault="00A73F5F" w:rsidP="00A73F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Pr="00CA5BA4">
        <w:rPr>
          <w:rFonts w:ascii="Times New Roman" w:hAnsi="Times New Roman" w:cs="Times New Roman"/>
          <w:sz w:val="24"/>
          <w:szCs w:val="24"/>
        </w:rPr>
        <w:t xml:space="preserve"> История создание </w:t>
      </w:r>
      <w:proofErr w:type="gramStart"/>
      <w:r w:rsidRPr="00CA5BA4">
        <w:rPr>
          <w:rFonts w:ascii="Times New Roman" w:hAnsi="Times New Roman" w:cs="Times New Roman"/>
          <w:sz w:val="24"/>
          <w:szCs w:val="24"/>
        </w:rPr>
        <w:t>социальный</w:t>
      </w:r>
      <w:proofErr w:type="gramEnd"/>
      <w:r w:rsidRPr="00CA5BA4">
        <w:rPr>
          <w:rFonts w:ascii="Times New Roman" w:hAnsi="Times New Roman" w:cs="Times New Roman"/>
          <w:sz w:val="24"/>
          <w:szCs w:val="24"/>
        </w:rPr>
        <w:t xml:space="preserve"> сетей и первые социальные сети……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A5BA4">
        <w:rPr>
          <w:rFonts w:ascii="Times New Roman" w:hAnsi="Times New Roman" w:cs="Times New Roman"/>
          <w:sz w:val="24"/>
          <w:szCs w:val="24"/>
        </w:rPr>
        <w:t>……8</w:t>
      </w:r>
    </w:p>
    <w:p w:rsidR="00A73F5F" w:rsidRPr="00CA5BA4" w:rsidRDefault="00A73F5F" w:rsidP="00A73F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A5B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 Виды социальных сетей…………………………………………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A5BA4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12</w:t>
      </w:r>
    </w:p>
    <w:p w:rsidR="00A73F5F" w:rsidRPr="00CA5BA4" w:rsidRDefault="00A73F5F" w:rsidP="00A73F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 Влияние социальных сетей на русский язык 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A5BA4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17</w:t>
      </w:r>
    </w:p>
    <w:p w:rsidR="00A73F5F" w:rsidRPr="00CA5BA4" w:rsidRDefault="00A73F5F" w:rsidP="00A73F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.1. Причины возникновения ошибок в речи………………………………………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A5BA4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20</w:t>
      </w:r>
    </w:p>
    <w:p w:rsidR="00A73F5F" w:rsidRPr="00CA5BA4" w:rsidRDefault="00A73F5F" w:rsidP="00A73F5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.2. Рекомендации по предупреждению негативного влияния социальных сетей на язык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 w:rsidRPr="00CA5BA4">
        <w:rPr>
          <w:rFonts w:ascii="Times New Roman" w:hAnsi="Times New Roman" w:cs="Times New Roman"/>
          <w:sz w:val="24"/>
          <w:szCs w:val="24"/>
        </w:rPr>
        <w:t>25</w:t>
      </w:r>
    </w:p>
    <w:p w:rsidR="00A73F5F" w:rsidRPr="00CA5BA4" w:rsidRDefault="00A73F5F" w:rsidP="00A73F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A5BA4">
        <w:rPr>
          <w:rFonts w:ascii="Times New Roman" w:hAnsi="Times New Roman" w:cs="Times New Roman"/>
          <w:sz w:val="24"/>
          <w:szCs w:val="24"/>
        </w:rPr>
        <w:t>. Заключение…………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A5BA4">
        <w:rPr>
          <w:rFonts w:ascii="Times New Roman" w:hAnsi="Times New Roman" w:cs="Times New Roman"/>
          <w:sz w:val="24"/>
          <w:szCs w:val="24"/>
        </w:rPr>
        <w:t>…………………………………….……….…..……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CA5BA4">
        <w:rPr>
          <w:rFonts w:ascii="Times New Roman" w:hAnsi="Times New Roman" w:cs="Times New Roman"/>
          <w:sz w:val="24"/>
          <w:szCs w:val="24"/>
        </w:rPr>
        <w:t>27</w:t>
      </w:r>
    </w:p>
    <w:p w:rsidR="00A73F5F" w:rsidRPr="00CA5BA4" w:rsidRDefault="00A73F5F" w:rsidP="00A73F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A5BA4">
        <w:rPr>
          <w:rFonts w:ascii="Times New Roman" w:hAnsi="Times New Roman" w:cs="Times New Roman"/>
          <w:sz w:val="24"/>
          <w:szCs w:val="24"/>
        </w:rPr>
        <w:t>. Список литературы и использованных источников информации……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A5BA4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A5BA4">
        <w:rPr>
          <w:rFonts w:ascii="Times New Roman" w:hAnsi="Times New Roman" w:cs="Times New Roman"/>
          <w:sz w:val="24"/>
          <w:szCs w:val="24"/>
        </w:rPr>
        <w:t>28</w:t>
      </w:r>
    </w:p>
    <w:p w:rsidR="00A73F5F" w:rsidRDefault="00A73F5F" w:rsidP="00A73F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3F5F" w:rsidRDefault="00A73F5F" w:rsidP="00A73F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3F5F" w:rsidRDefault="00A73F5F" w:rsidP="00A73F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3F5F" w:rsidRDefault="00A73F5F" w:rsidP="00A73F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3F5F" w:rsidRDefault="00A73F5F" w:rsidP="00A73F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3F5F" w:rsidRDefault="00A73F5F" w:rsidP="00A73F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3F5F" w:rsidRDefault="00A73F5F" w:rsidP="00A73F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3F5F" w:rsidRDefault="00A73F5F" w:rsidP="00A73F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CB0" w:rsidRDefault="00806CB0" w:rsidP="00A73F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CB0" w:rsidRDefault="00806CB0" w:rsidP="00A73F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CB0" w:rsidRDefault="00806CB0" w:rsidP="00A73F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CB0" w:rsidRDefault="00806CB0" w:rsidP="00A73F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CB0" w:rsidRDefault="00806CB0" w:rsidP="00A73F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CB0" w:rsidRDefault="00806CB0" w:rsidP="00A73F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CB0" w:rsidRDefault="00806CB0" w:rsidP="00A73F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CB0" w:rsidRDefault="00806CB0" w:rsidP="00A73F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CB0" w:rsidRDefault="00806CB0" w:rsidP="00A73F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CB0" w:rsidRDefault="00806CB0" w:rsidP="00A73F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F5F" w:rsidRDefault="00D23C00" w:rsidP="00A73F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C00">
        <w:rPr>
          <w:rFonts w:ascii="Times New Roman" w:hAnsi="Times New Roman" w:cs="Times New Roman"/>
          <w:b/>
          <w:sz w:val="28"/>
          <w:szCs w:val="28"/>
        </w:rPr>
        <w:t>Задание №1</w:t>
      </w:r>
    </w:p>
    <w:p w:rsidR="00105DE1" w:rsidRDefault="00D23C00">
      <w:pPr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D23C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3F5F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D23C00">
        <w:rPr>
          <w:rFonts w:ascii="Times New Roman" w:hAnsi="Times New Roman" w:cs="Times New Roman"/>
          <w:b/>
          <w:sz w:val="28"/>
          <w:szCs w:val="28"/>
        </w:rPr>
        <w:t xml:space="preserve">Понятие допинга, история  его  возникновения </w:t>
      </w:r>
      <w:r w:rsidRPr="00D23C00">
        <w:rPr>
          <w:rFonts w:ascii="Times New Roman" w:hAnsi="Times New Roman" w:cs="Times New Roman"/>
          <w:b/>
          <w:spacing w:val="-2"/>
          <w:sz w:val="28"/>
          <w:szCs w:val="28"/>
        </w:rPr>
        <w:t>применения</w:t>
      </w:r>
    </w:p>
    <w:p w:rsidR="00D23C00" w:rsidRPr="00A73F5F" w:rsidRDefault="00D23C00">
      <w:pPr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</w:pPr>
      <w:r w:rsidRPr="00D23C00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Выполнить презентацию на 15 слайдов и отправит на почту </w:t>
      </w:r>
      <w:hyperlink r:id="rId7" w:history="1">
        <w:r w:rsidR="00A73F5F" w:rsidRPr="001019EF">
          <w:rPr>
            <w:rStyle w:val="a3"/>
            <w:rFonts w:ascii="Times New Roman" w:hAnsi="Times New Roman" w:cs="Times New Roman"/>
            <w:b/>
            <w:spacing w:val="-2"/>
            <w:sz w:val="28"/>
            <w:szCs w:val="28"/>
            <w:lang w:val="en-US"/>
          </w:rPr>
          <w:t>natalka</w:t>
        </w:r>
        <w:r w:rsidR="00A73F5F" w:rsidRPr="001019EF">
          <w:rPr>
            <w:rStyle w:val="a3"/>
            <w:rFonts w:ascii="Times New Roman" w:hAnsi="Times New Roman" w:cs="Times New Roman"/>
            <w:b/>
            <w:spacing w:val="-2"/>
            <w:sz w:val="28"/>
            <w:szCs w:val="28"/>
          </w:rPr>
          <w:t>74@</w:t>
        </w:r>
        <w:r w:rsidR="00A73F5F" w:rsidRPr="001019EF">
          <w:rPr>
            <w:rStyle w:val="a3"/>
            <w:rFonts w:ascii="Times New Roman" w:hAnsi="Times New Roman" w:cs="Times New Roman"/>
            <w:b/>
            <w:spacing w:val="-2"/>
            <w:sz w:val="28"/>
            <w:szCs w:val="28"/>
            <w:lang w:val="en-US"/>
          </w:rPr>
          <w:t>mail</w:t>
        </w:r>
        <w:r w:rsidR="00A73F5F" w:rsidRPr="001019EF">
          <w:rPr>
            <w:rStyle w:val="a3"/>
            <w:rFonts w:ascii="Times New Roman" w:hAnsi="Times New Roman" w:cs="Times New Roman"/>
            <w:b/>
            <w:spacing w:val="-2"/>
            <w:sz w:val="28"/>
            <w:szCs w:val="28"/>
          </w:rPr>
          <w:t>.</w:t>
        </w:r>
        <w:proofErr w:type="spellStart"/>
        <w:r w:rsidR="00A73F5F" w:rsidRPr="001019EF">
          <w:rPr>
            <w:rStyle w:val="a3"/>
            <w:rFonts w:ascii="Times New Roman" w:hAnsi="Times New Roman" w:cs="Times New Roman"/>
            <w:b/>
            <w:spacing w:val="-2"/>
            <w:sz w:val="28"/>
            <w:szCs w:val="28"/>
            <w:lang w:val="en-US"/>
          </w:rPr>
          <w:t>ru</w:t>
        </w:r>
        <w:proofErr w:type="spellEnd"/>
      </w:hyperlink>
      <w:r w:rsidR="00A73F5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 </w:t>
      </w:r>
      <w:r w:rsidR="00A73F5F" w:rsidRPr="00A73F5F"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  <w:t>(январь)</w:t>
      </w:r>
    </w:p>
    <w:p w:rsidR="00A73F5F" w:rsidRDefault="00A73F5F" w:rsidP="00A73F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Здание №2</w:t>
      </w:r>
    </w:p>
    <w:p w:rsidR="00A73F5F" w:rsidRDefault="00A73F5F" w:rsidP="00A73F5F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73F5F">
        <w:rPr>
          <w:rFonts w:ascii="Times New Roman" w:hAnsi="Times New Roman" w:cs="Times New Roman"/>
          <w:b/>
          <w:sz w:val="28"/>
          <w:szCs w:val="28"/>
        </w:rPr>
        <w:t>ТЕМА</w:t>
      </w:r>
      <w:proofErr w:type="gramStart"/>
      <w:r w:rsidRPr="00A73F5F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A73F5F">
        <w:rPr>
          <w:rFonts w:ascii="Times New Roman" w:hAnsi="Times New Roman" w:cs="Times New Roman"/>
          <w:b/>
          <w:sz w:val="28"/>
          <w:szCs w:val="28"/>
        </w:rPr>
        <w:t xml:space="preserve"> Конвенция против применения «допинга»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A73F5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(</w:t>
      </w:r>
      <w:proofErr w:type="gramStart"/>
      <w:r w:rsidRPr="00A73F5F">
        <w:rPr>
          <w:rFonts w:ascii="Times New Roman" w:hAnsi="Times New Roman" w:cs="Times New Roman"/>
          <w:b/>
          <w:color w:val="FF0000"/>
          <w:sz w:val="28"/>
          <w:szCs w:val="28"/>
        </w:rPr>
        <w:t>я</w:t>
      </w:r>
      <w:proofErr w:type="gramEnd"/>
      <w:r w:rsidRPr="00A73F5F">
        <w:rPr>
          <w:rFonts w:ascii="Times New Roman" w:hAnsi="Times New Roman" w:cs="Times New Roman"/>
          <w:b/>
          <w:color w:val="FF0000"/>
          <w:sz w:val="28"/>
          <w:szCs w:val="28"/>
        </w:rPr>
        <w:t>нварь)</w:t>
      </w:r>
    </w:p>
    <w:p w:rsidR="00806CB0" w:rsidRDefault="00806CB0" w:rsidP="00A73F5F">
      <w:pPr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 xml:space="preserve">Выполнить </w:t>
      </w:r>
      <w:r w:rsidRPr="00B82F22">
        <w:rPr>
          <w:rFonts w:ascii="Times New Roman" w:hAnsi="Times New Roman" w:cs="Times New Roman"/>
          <w:color w:val="FF0000"/>
          <w:sz w:val="28"/>
          <w:szCs w:val="28"/>
        </w:rPr>
        <w:t>реферат</w:t>
      </w:r>
      <w:r w:rsidR="00B82F22">
        <w:rPr>
          <w:rFonts w:ascii="Times New Roman" w:hAnsi="Times New Roman" w:cs="Times New Roman"/>
          <w:sz w:val="28"/>
          <w:szCs w:val="28"/>
        </w:rPr>
        <w:t xml:space="preserve"> </w:t>
      </w:r>
      <w:r w:rsidR="00B82F22" w:rsidRPr="00B82F22">
        <w:rPr>
          <w:rFonts w:ascii="Times New Roman" w:hAnsi="Times New Roman" w:cs="Times New Roman"/>
          <w:color w:val="FF0000"/>
          <w:sz w:val="28"/>
          <w:szCs w:val="28"/>
        </w:rPr>
        <w:t>(распечатать</w:t>
      </w:r>
      <w:r w:rsidR="00B82F22">
        <w:rPr>
          <w:rFonts w:ascii="Times New Roman" w:hAnsi="Times New Roman" w:cs="Times New Roman"/>
          <w:sz w:val="28"/>
          <w:szCs w:val="28"/>
        </w:rPr>
        <w:t>),</w:t>
      </w:r>
      <w:r w:rsidRPr="000B0F20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требованиями.</w:t>
      </w:r>
    </w:p>
    <w:p w:rsidR="000B0F20" w:rsidRPr="00644C49" w:rsidRDefault="000B0F20" w:rsidP="000B0F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C49">
        <w:rPr>
          <w:rFonts w:ascii="Times New Roman" w:hAnsi="Times New Roman" w:cs="Times New Roman"/>
          <w:b/>
          <w:sz w:val="28"/>
          <w:szCs w:val="28"/>
        </w:rPr>
        <w:t>Задание №3</w:t>
      </w:r>
    </w:p>
    <w:p w:rsidR="000B0F20" w:rsidRPr="000B0F20" w:rsidRDefault="000B0F20" w:rsidP="000B0F20">
      <w:pPr>
        <w:jc w:val="center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b/>
          <w:sz w:val="28"/>
          <w:szCs w:val="28"/>
        </w:rPr>
        <w:t>Практическое занятие №1</w:t>
      </w:r>
      <w:r w:rsidRPr="000B0F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0F20" w:rsidRPr="000B0F20" w:rsidRDefault="000B0F20" w:rsidP="000B0F20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0B0F20">
        <w:rPr>
          <w:rFonts w:ascii="Times New Roman" w:hAnsi="Times New Roman" w:cs="Times New Roman"/>
          <w:b/>
          <w:sz w:val="28"/>
          <w:szCs w:val="28"/>
        </w:rPr>
        <w:t xml:space="preserve">Тема: «Современные тенденции в </w:t>
      </w:r>
      <w:r w:rsidRPr="000B0F20">
        <w:rPr>
          <w:rFonts w:ascii="Times New Roman" w:hAnsi="Times New Roman" w:cs="Times New Roman"/>
          <w:b/>
          <w:spacing w:val="-2"/>
          <w:sz w:val="28"/>
          <w:szCs w:val="28"/>
        </w:rPr>
        <w:t>спорте»</w:t>
      </w:r>
    </w:p>
    <w:p w:rsidR="000B0F20" w:rsidRDefault="000B0F20" w:rsidP="000B0F20">
      <w:pPr>
        <w:rPr>
          <w:rFonts w:ascii="Times New Roman" w:hAnsi="Times New Roman" w:cs="Times New Roman"/>
          <w:spacing w:val="-2"/>
          <w:sz w:val="28"/>
          <w:szCs w:val="28"/>
        </w:rPr>
      </w:pPr>
      <w:r w:rsidRPr="000B0F20">
        <w:rPr>
          <w:rFonts w:ascii="Times New Roman" w:hAnsi="Times New Roman" w:cs="Times New Roman"/>
          <w:b/>
          <w:spacing w:val="-2"/>
          <w:sz w:val="28"/>
          <w:szCs w:val="28"/>
        </w:rPr>
        <w:t>Алгоритм выполнения</w:t>
      </w:r>
      <w:r w:rsidRPr="000B0F20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670723" w:rsidRDefault="00670723" w:rsidP="000B0F20">
      <w:pPr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1.Изучить научные статьи в данной области в интернет – ресурсах.</w:t>
      </w:r>
    </w:p>
    <w:p w:rsidR="00670723" w:rsidRDefault="00670723" w:rsidP="000B0F20">
      <w:pPr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2.Сделать письменный  анализ  </w:t>
      </w:r>
      <w:r w:rsidRPr="00670723">
        <w:rPr>
          <w:rFonts w:ascii="Times New Roman" w:hAnsi="Times New Roman" w:cs="Times New Roman"/>
          <w:b/>
          <w:spacing w:val="-2"/>
          <w:sz w:val="28"/>
          <w:szCs w:val="28"/>
        </w:rPr>
        <w:t>по трем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статьям </w:t>
      </w:r>
      <w:r w:rsidRPr="00670723">
        <w:rPr>
          <w:rFonts w:ascii="Times New Roman" w:hAnsi="Times New Roman" w:cs="Times New Roman"/>
          <w:b/>
          <w:spacing w:val="-2"/>
          <w:sz w:val="28"/>
          <w:szCs w:val="28"/>
        </w:rPr>
        <w:t>в тетрадь</w:t>
      </w:r>
      <w:r>
        <w:rPr>
          <w:rFonts w:ascii="Times New Roman" w:hAnsi="Times New Roman" w:cs="Times New Roman"/>
          <w:spacing w:val="-2"/>
          <w:sz w:val="28"/>
          <w:szCs w:val="28"/>
        </w:rPr>
        <w:t>: «</w:t>
      </w:r>
      <w:r w:rsidRPr="000B0F20">
        <w:rPr>
          <w:rFonts w:ascii="Times New Roman" w:hAnsi="Times New Roman" w:cs="Times New Roman"/>
          <w:b/>
          <w:sz w:val="28"/>
          <w:szCs w:val="28"/>
        </w:rPr>
        <w:t xml:space="preserve">Современные тенденции в </w:t>
      </w:r>
      <w:r w:rsidRPr="000B0F20">
        <w:rPr>
          <w:rFonts w:ascii="Times New Roman" w:hAnsi="Times New Roman" w:cs="Times New Roman"/>
          <w:b/>
          <w:spacing w:val="-2"/>
          <w:sz w:val="28"/>
          <w:szCs w:val="28"/>
        </w:rPr>
        <w:t>спорте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>»,  при этом необходимо  учитывать:</w:t>
      </w:r>
    </w:p>
    <w:p w:rsidR="00670723" w:rsidRPr="00670723" w:rsidRDefault="00670723" w:rsidP="000B0F20">
      <w:pPr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-  Распечатать данные статьи, их должно быть не менее – 3 </w:t>
      </w:r>
      <w:proofErr w:type="spellStart"/>
      <w:r>
        <w:rPr>
          <w:rFonts w:ascii="Times New Roman" w:hAnsi="Times New Roman" w:cs="Times New Roman"/>
          <w:b/>
          <w:spacing w:val="-2"/>
          <w:sz w:val="28"/>
          <w:szCs w:val="28"/>
        </w:rPr>
        <w:t>шт</w:t>
      </w:r>
      <w:proofErr w:type="spellEnd"/>
      <w:proofErr w:type="gramStart"/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670723"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  <w:t>.</w:t>
      </w:r>
      <w:proofErr w:type="gramEnd"/>
      <w:r w:rsidRPr="00670723"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  <w:t>(февраль)</w:t>
      </w:r>
    </w:p>
    <w:p w:rsidR="00670723" w:rsidRDefault="00644C49" w:rsidP="00644C49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644C49">
        <w:rPr>
          <w:rFonts w:ascii="Times New Roman" w:hAnsi="Times New Roman" w:cs="Times New Roman"/>
          <w:b/>
          <w:spacing w:val="-2"/>
          <w:sz w:val="28"/>
          <w:szCs w:val="28"/>
        </w:rPr>
        <w:t>Задание №4</w:t>
      </w:r>
    </w:p>
    <w:p w:rsidR="00644C49" w:rsidRDefault="00644C49" w:rsidP="00644C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Тема: </w:t>
      </w:r>
      <w:r w:rsidRPr="00644C49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Pr="00644C49">
        <w:rPr>
          <w:rFonts w:ascii="Times New Roman" w:hAnsi="Times New Roman" w:cs="Times New Roman"/>
          <w:sz w:val="28"/>
          <w:szCs w:val="28"/>
        </w:rPr>
        <w:t>Основная классификация  допингов»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C49" w:rsidRPr="00644C49" w:rsidRDefault="00644C49" w:rsidP="00644C49">
      <w:pPr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Выполнить </w:t>
      </w:r>
      <w:r w:rsidRPr="00B82F22">
        <w:rPr>
          <w:rFonts w:ascii="Times New Roman" w:hAnsi="Times New Roman" w:cs="Times New Roman"/>
          <w:color w:val="FF0000"/>
          <w:sz w:val="28"/>
          <w:szCs w:val="28"/>
        </w:rPr>
        <w:t xml:space="preserve">презентацию </w:t>
      </w:r>
      <w:r>
        <w:rPr>
          <w:rFonts w:ascii="Times New Roman" w:hAnsi="Times New Roman" w:cs="Times New Roman"/>
          <w:sz w:val="28"/>
          <w:szCs w:val="28"/>
        </w:rPr>
        <w:t xml:space="preserve">и отправить на электронную почту, указанную выше, </w:t>
      </w:r>
      <w:r w:rsidRPr="00B82F22">
        <w:rPr>
          <w:rFonts w:ascii="Times New Roman" w:hAnsi="Times New Roman" w:cs="Times New Roman"/>
          <w:color w:val="FF0000"/>
          <w:sz w:val="28"/>
          <w:szCs w:val="28"/>
        </w:rPr>
        <w:t>распечатывать не надо</w:t>
      </w:r>
      <w:proofErr w:type="gramStart"/>
      <w:r w:rsidRPr="00B82F22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  <w:r w:rsidR="00B82F22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B82F22" w:rsidRPr="00B82F22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gramStart"/>
      <w:r w:rsidR="00B82F22" w:rsidRPr="00B82F22">
        <w:rPr>
          <w:rFonts w:ascii="Times New Roman" w:hAnsi="Times New Roman" w:cs="Times New Roman"/>
          <w:color w:val="FF0000"/>
          <w:sz w:val="28"/>
          <w:szCs w:val="28"/>
        </w:rPr>
        <w:t>ф</w:t>
      </w:r>
      <w:proofErr w:type="gramEnd"/>
      <w:r w:rsidR="00B82F22" w:rsidRPr="00B82F22">
        <w:rPr>
          <w:rFonts w:ascii="Times New Roman" w:hAnsi="Times New Roman" w:cs="Times New Roman"/>
          <w:color w:val="FF0000"/>
          <w:sz w:val="28"/>
          <w:szCs w:val="28"/>
        </w:rPr>
        <w:t>евраль)</w:t>
      </w:r>
    </w:p>
    <w:p w:rsidR="000B0F20" w:rsidRPr="00B82F22" w:rsidRDefault="00B82F22" w:rsidP="000B0F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F22">
        <w:rPr>
          <w:rFonts w:ascii="Times New Roman" w:hAnsi="Times New Roman" w:cs="Times New Roman"/>
          <w:b/>
          <w:sz w:val="28"/>
          <w:szCs w:val="28"/>
        </w:rPr>
        <w:t>Задание №5</w:t>
      </w:r>
    </w:p>
    <w:p w:rsidR="00B82F22" w:rsidRDefault="00B82F22" w:rsidP="000B0F20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</w:t>
      </w:r>
      <w:r w:rsidRPr="00B82F22">
        <w:rPr>
          <w:rFonts w:ascii="Times New Roman" w:hAnsi="Times New Roman" w:cs="Times New Roman"/>
          <w:b/>
          <w:sz w:val="28"/>
          <w:szCs w:val="28"/>
        </w:rPr>
        <w:t>Фармакологическая характеристика допинговых</w:t>
      </w:r>
      <w:r w:rsidRPr="00B82F2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>»</w:t>
      </w:r>
    </w:p>
    <w:p w:rsidR="00B82F22" w:rsidRDefault="00B82F22" w:rsidP="000B0F20">
      <w:pPr>
        <w:jc w:val="center"/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Выполнить </w:t>
      </w:r>
      <w:r w:rsidRPr="00B82F22"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  <w:t>реферат</w:t>
      </w:r>
      <w:r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  <w:t xml:space="preserve"> (распечатать),</w:t>
      </w:r>
      <w:r w:rsidRPr="00B82F22"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>в соответствии с требованиями</w:t>
      </w:r>
      <w:proofErr w:type="gramStart"/>
      <w:r>
        <w:rPr>
          <w:rFonts w:ascii="Times New Roman" w:hAnsi="Times New Roman" w:cs="Times New Roman"/>
          <w:b/>
          <w:spacing w:val="-2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B82F22"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  <w:t>(</w:t>
      </w:r>
      <w:proofErr w:type="gramStart"/>
      <w:r w:rsidRPr="00B82F22"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  <w:t>м</w:t>
      </w:r>
      <w:proofErr w:type="gramEnd"/>
      <w:r w:rsidRPr="00B82F22"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  <w:t>арт)</w:t>
      </w:r>
    </w:p>
    <w:p w:rsidR="00D129C3" w:rsidRDefault="00D129C3" w:rsidP="000B0F20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D129C3" w:rsidRDefault="00D129C3" w:rsidP="000B0F20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D129C3" w:rsidRDefault="00D129C3" w:rsidP="000B0F20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D129C3" w:rsidRDefault="00D129C3" w:rsidP="000B0F20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D129C3" w:rsidRDefault="00D129C3" w:rsidP="000B0F20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3B74A5" w:rsidRDefault="003B74A5" w:rsidP="000B0F20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3B74A5" w:rsidRDefault="003B74A5" w:rsidP="000B0F20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D129C3" w:rsidRPr="00714A66" w:rsidRDefault="00B82F22" w:rsidP="000B0F20">
      <w:pPr>
        <w:jc w:val="center"/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</w:pPr>
      <w:r w:rsidRPr="00B82F22">
        <w:rPr>
          <w:rFonts w:ascii="Times New Roman" w:hAnsi="Times New Roman" w:cs="Times New Roman"/>
          <w:b/>
          <w:spacing w:val="-2"/>
          <w:sz w:val="28"/>
          <w:szCs w:val="28"/>
        </w:rPr>
        <w:lastRenderedPageBreak/>
        <w:t>Задание №6</w:t>
      </w:r>
      <w:r w:rsidR="00714A6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714A66" w:rsidRPr="00714A66"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  <w:t>(март)</w:t>
      </w:r>
    </w:p>
    <w:p w:rsidR="00B82F22" w:rsidRPr="00B82F22" w:rsidRDefault="00433F26" w:rsidP="00D129C3">
      <w:pPr>
        <w:rPr>
          <w:rFonts w:ascii="TimesNewRomanPSMT" w:hAnsi="TimesNewRomanPSMT"/>
          <w:b/>
          <w:color w:val="000000"/>
          <w:sz w:val="28"/>
          <w:szCs w:val="28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 xml:space="preserve">Практическое занятие </w:t>
      </w:r>
      <w:r w:rsidR="00B82F22" w:rsidRPr="00B82F22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 xml:space="preserve"> №2</w:t>
      </w: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 xml:space="preserve"> (</w:t>
      </w:r>
      <w:r w:rsidRPr="00433F26">
        <w:rPr>
          <w:rFonts w:ascii="TimesNewRomanPSMT" w:hAnsi="TimesNewRomanPSMT"/>
          <w:b/>
          <w:color w:val="000000"/>
          <w:sz w:val="28"/>
          <w:szCs w:val="28"/>
        </w:rPr>
        <w:t>ПРАКТИЧЕСКОЕ ЗАНЯТИЕ выполнить в тетради в соответствии с требованиями и используя данные приложения)</w:t>
      </w:r>
      <w:r w:rsidR="00B82F22" w:rsidRPr="00B82F22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br/>
        <w:t>Обоснование применения фармакологических препаратов</w:t>
      </w:r>
      <w:r w:rsidR="00B82F22" w:rsidRPr="00B82F22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br/>
        <w:t>в подготовительный период по видам спорта</w:t>
      </w:r>
      <w:r w:rsidR="00B82F22" w:rsidRPr="00B82F22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br/>
        <w:t xml:space="preserve">Цель: </w:t>
      </w:r>
      <w:r w:rsidR="00B82F22" w:rsidRPr="00B82F22">
        <w:rPr>
          <w:rFonts w:ascii="TimesNewRomanPSMT" w:eastAsia="Times New Roman" w:hAnsi="TimesNewRomanPSMT" w:cs="Times New Roman"/>
          <w:color w:val="000000"/>
          <w:sz w:val="28"/>
        </w:rPr>
        <w:t>обосновать применение фармакологических препаратов,</w:t>
      </w:r>
      <w:r w:rsidR="00B82F22"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="00B82F22" w:rsidRPr="00B82F22">
        <w:rPr>
          <w:rFonts w:ascii="TimesNewRomanPSMT" w:eastAsia="Times New Roman" w:hAnsi="TimesNewRomanPSMT" w:cs="Times New Roman"/>
          <w:color w:val="000000"/>
          <w:sz w:val="28"/>
        </w:rPr>
        <w:t>используемых на подготовительном этапе подготовки спортсмена; продолжить</w:t>
      </w:r>
      <w:r w:rsidR="00B82F22"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="00B82F22" w:rsidRPr="00B82F22">
        <w:rPr>
          <w:rFonts w:ascii="TimesNewRomanPSMT" w:eastAsia="Times New Roman" w:hAnsi="TimesNewRomanPSMT" w:cs="Times New Roman"/>
          <w:color w:val="000000"/>
          <w:sz w:val="28"/>
        </w:rPr>
        <w:t>формирование умения планировать учебно-тренировочные занятия</w:t>
      </w:r>
      <w:r w:rsidR="00B82F22"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="00B82F22" w:rsidRPr="00B82F22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Ход работы</w:t>
      </w:r>
      <w:proofErr w:type="gramStart"/>
      <w:r w:rsidR="00B82F22" w:rsidRPr="00B82F22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br/>
      </w:r>
      <w:r w:rsidR="00B82F22"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</w:rPr>
        <w:t>П</w:t>
      </w:r>
      <w:proofErr w:type="gramEnd"/>
      <w:r w:rsidR="00B82F22"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</w:rPr>
        <w:t>исьменно ответьте на вопросы и выполните задания (при необходимости</w:t>
      </w:r>
      <w:r w:rsidR="00B82F22"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  <w:szCs w:val="28"/>
        </w:rPr>
        <w:br/>
      </w:r>
      <w:r w:rsidR="00B82F22"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</w:rPr>
        <w:t>воспользуйтесь справочным материалом из Приложения 1, 2)</w:t>
      </w:r>
      <w:r w:rsidR="00B82F22"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  <w:szCs w:val="28"/>
        </w:rPr>
        <w:br/>
      </w:r>
      <w:r w:rsidR="00B82F22" w:rsidRPr="00B82F22">
        <w:rPr>
          <w:rFonts w:ascii="TimesNewRomanPSMT" w:eastAsia="Times New Roman" w:hAnsi="TimesNewRomanPSMT" w:cs="Times New Roman"/>
          <w:color w:val="000000"/>
          <w:sz w:val="28"/>
        </w:rPr>
        <w:t>1. Какой этап в подготовке спортсмена называется подготовительным?</w:t>
      </w:r>
      <w:r w:rsidR="00B82F22"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="00B82F22" w:rsidRPr="00B82F22">
        <w:rPr>
          <w:rFonts w:ascii="TimesNewRomanPSMT" w:eastAsia="Times New Roman" w:hAnsi="TimesNewRomanPSMT" w:cs="Times New Roman"/>
          <w:color w:val="000000"/>
          <w:sz w:val="28"/>
        </w:rPr>
        <w:t>2. Какова задача фармакологического обеспечения на данном этапе?</w:t>
      </w:r>
      <w:r w:rsidR="00B82F22"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="00B82F22" w:rsidRPr="00B82F22">
        <w:rPr>
          <w:rFonts w:ascii="TimesNewRomanPSMT" w:eastAsia="Times New Roman" w:hAnsi="TimesNewRomanPSMT" w:cs="Times New Roman"/>
          <w:color w:val="000000"/>
          <w:sz w:val="28"/>
        </w:rPr>
        <w:t>3. Дайте физиологическую характеристику видам спорта, представленным в</w:t>
      </w:r>
      <w:r w:rsidR="00B82F22"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="00B82F22" w:rsidRPr="00B82F22">
        <w:rPr>
          <w:rFonts w:ascii="TimesNewRomanPSMT" w:eastAsia="Times New Roman" w:hAnsi="TimesNewRomanPSMT" w:cs="Times New Roman"/>
          <w:color w:val="000000"/>
          <w:sz w:val="28"/>
        </w:rPr>
        <w:t>таблице.</w:t>
      </w:r>
      <w:r w:rsidR="00B82F22"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="00B82F22" w:rsidRPr="00B82F22">
        <w:rPr>
          <w:rFonts w:ascii="TimesNewRomanPSMT" w:eastAsia="Times New Roman" w:hAnsi="TimesNewRomanPSMT" w:cs="Times New Roman"/>
          <w:color w:val="000000"/>
          <w:sz w:val="28"/>
        </w:rPr>
        <w:t>Значком «+» укажите в таблице применение данных препаратов по видам</w:t>
      </w:r>
      <w:r w:rsidR="00B82F22"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="00B82F22" w:rsidRPr="00B82F22">
        <w:rPr>
          <w:rFonts w:ascii="TimesNewRomanPSMT" w:eastAsia="Times New Roman" w:hAnsi="TimesNewRomanPSMT" w:cs="Times New Roman"/>
          <w:color w:val="000000"/>
          <w:sz w:val="28"/>
        </w:rPr>
        <w:t>спорта в подготовительный период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326"/>
        <w:gridCol w:w="1400"/>
        <w:gridCol w:w="1941"/>
        <w:gridCol w:w="1052"/>
        <w:gridCol w:w="919"/>
        <w:gridCol w:w="1330"/>
        <w:gridCol w:w="1452"/>
      </w:tblGrid>
      <w:tr w:rsidR="00B82F22" w:rsidRPr="00B82F22" w:rsidTr="00B82F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F22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</w:rPr>
              <w:t xml:space="preserve">Виды спорта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F22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</w:rPr>
              <w:t xml:space="preserve">Витамины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F22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</w:rPr>
              <w:t>Энергодающие</w:t>
            </w:r>
            <w:proofErr w:type="spellEnd"/>
            <w:r w:rsidRPr="00B82F22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</w:r>
            <w:r w:rsidRPr="00B82F22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</w:rPr>
              <w:t>вещества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F22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</w:rPr>
              <w:t>Адапто</w:t>
            </w:r>
            <w:proofErr w:type="spellEnd"/>
            <w:r w:rsidRPr="00B82F22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</w:r>
            <w:r w:rsidRPr="00B82F22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</w:rPr>
              <w:t>гены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F22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</w:rPr>
              <w:t>Ноо</w:t>
            </w:r>
            <w:proofErr w:type="spellEnd"/>
            <w:r w:rsidRPr="00B82F22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</w:r>
            <w:r w:rsidRPr="00B82F22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</w:rPr>
              <w:t>тропы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82F22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</w:rPr>
              <w:t>Антиокси</w:t>
            </w:r>
            <w:proofErr w:type="spellEnd"/>
            <w:r w:rsidRPr="00B82F22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B82F22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</w:rPr>
              <w:t>данты</w:t>
            </w:r>
            <w:proofErr w:type="spellEnd"/>
            <w:proofErr w:type="gramEnd"/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F22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</w:rPr>
              <w:t>Иммуномо</w:t>
            </w:r>
            <w:proofErr w:type="spellEnd"/>
            <w:r w:rsidRPr="00B82F22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B82F22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</w:rPr>
              <w:t>дуляторы</w:t>
            </w:r>
            <w:proofErr w:type="spellEnd"/>
          </w:p>
        </w:tc>
      </w:tr>
      <w:tr w:rsidR="00B82F22" w:rsidRPr="00B82F22" w:rsidTr="00B82F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F22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</w:rPr>
              <w:t>Циклические</w:t>
            </w: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2F22" w:rsidRPr="00B82F22" w:rsidTr="00B82F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82F22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</w:rPr>
              <w:t>Скоростно</w:t>
            </w:r>
            <w:proofErr w:type="spellEnd"/>
            <w:r w:rsidRPr="00B82F22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</w:r>
            <w:r w:rsidRPr="00B82F22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</w:rPr>
              <w:t>силовые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2F22" w:rsidRPr="00B82F22" w:rsidTr="00B82F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F22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</w:rPr>
              <w:t>Единоборства</w:t>
            </w: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2F22" w:rsidRPr="00B82F22" w:rsidTr="00B82F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F22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</w:rPr>
              <w:t>Координационные</w:t>
            </w: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2F22" w:rsidRPr="00B82F22" w:rsidTr="00B82F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F22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</w:rPr>
              <w:t>Игровые</w:t>
            </w: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2F22" w:rsidRPr="00B82F22" w:rsidRDefault="00B82F22" w:rsidP="00B82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82F22" w:rsidRDefault="00B82F22" w:rsidP="002575F7">
      <w:pPr>
        <w:rPr>
          <w:rFonts w:ascii="TimesNewRomanPSMT" w:eastAsia="Times New Roman" w:hAnsi="TimesNewRomanPSMT" w:cs="Times New Roman"/>
          <w:color w:val="000000"/>
          <w:sz w:val="28"/>
        </w:rPr>
      </w:pPr>
      <w:r w:rsidRPr="00B82F22">
        <w:rPr>
          <w:rFonts w:ascii="TimesNewRomanPSMT" w:eastAsia="Times New Roman" w:hAnsi="TimesNewRomanPSMT" w:cs="Times New Roman"/>
          <w:color w:val="000000"/>
          <w:sz w:val="28"/>
        </w:rPr>
        <w:t xml:space="preserve">В </w:t>
      </w:r>
      <w:r w:rsidRPr="00B82F22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 xml:space="preserve">выводе </w:t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обоснуйте необходимость применение данных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фармакологических препаратов по видам спорта, указав физиологические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особенности видов спорта, цель применения препаратов.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</w:rPr>
        <w:t>Справочный материал</w:t>
      </w:r>
      <w:r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  <w:szCs w:val="28"/>
        </w:rPr>
        <w:br/>
      </w:r>
      <w:proofErr w:type="spellStart"/>
      <w:proofErr w:type="gramStart"/>
      <w:r w:rsidR="00352EA8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</w:rPr>
        <w:t>Витами́</w:t>
      </w:r>
      <w:r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</w:rPr>
        <w:t>ны</w:t>
      </w:r>
      <w:proofErr w:type="spellEnd"/>
      <w:proofErr w:type="gramEnd"/>
      <w:r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</w:rPr>
        <w:t xml:space="preserve"> (от лат. </w:t>
      </w:r>
      <w:proofErr w:type="spellStart"/>
      <w:r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</w:rPr>
        <w:t>vita</w:t>
      </w:r>
      <w:proofErr w:type="spellEnd"/>
      <w:r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</w:rPr>
        <w:t xml:space="preserve"> — «жизнь» и амин) </w:t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— группа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низкомолекулярных органических соединений относительно простого строения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и разнообразной химической природы. Это сборная по химической природе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группа органических веществ, объединённая по признаку абсолютной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необходимости их для гетеротрофного организма в качестве составной части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пищи. Большинство витаминов являются коферментами или их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предшественниками. Витамины содержатся в пище (или в окружающей среде) в</w:t>
      </w:r>
      <w:r w:rsidRPr="00B82F22">
        <w:rPr>
          <w:rFonts w:ascii="Times New Roman" w:eastAsia="Times New Roman" w:hAnsi="Times New Roman" w:cs="Times New Roman"/>
          <w:sz w:val="24"/>
          <w:szCs w:val="24"/>
        </w:rPr>
        <w:br/>
      </w:r>
      <w:r w:rsidRPr="00B82F22">
        <w:rPr>
          <w:rFonts w:ascii="Calibri" w:eastAsia="Times New Roman" w:hAnsi="Calibri" w:cs="Calibri"/>
          <w:color w:val="000000"/>
        </w:rPr>
        <w:t>16</w:t>
      </w:r>
      <w:r w:rsidRPr="00B82F22">
        <w:rPr>
          <w:rFonts w:ascii="Calibri" w:eastAsia="Times New Roman" w:hAnsi="Calibri" w:cs="Calibri"/>
          <w:color w:val="000000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 xml:space="preserve">очень малых количествах и поэтому относятся к </w:t>
      </w:r>
      <w:proofErr w:type="spellStart"/>
      <w:r w:rsidRPr="00B82F22">
        <w:rPr>
          <w:rFonts w:ascii="TimesNewRomanPSMT" w:eastAsia="Times New Roman" w:hAnsi="TimesNewRomanPSMT" w:cs="Times New Roman"/>
          <w:color w:val="000000"/>
          <w:sz w:val="28"/>
        </w:rPr>
        <w:t>микронутриентам</w:t>
      </w:r>
      <w:proofErr w:type="spellEnd"/>
      <w:r w:rsidRPr="00B82F22">
        <w:rPr>
          <w:rFonts w:ascii="TimesNewRomanPSMT" w:eastAsia="Times New Roman" w:hAnsi="TimesNewRomanPSMT" w:cs="Times New Roman"/>
          <w:color w:val="000000"/>
          <w:sz w:val="28"/>
        </w:rPr>
        <w:t>. К витаминам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lastRenderedPageBreak/>
        <w:t>не относят микроэлементы и незаменимые аминокислоты.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proofErr w:type="spellStart"/>
      <w:r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</w:rPr>
        <w:t>Энергодающие</w:t>
      </w:r>
      <w:proofErr w:type="spellEnd"/>
      <w:r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</w:rPr>
        <w:t xml:space="preserve"> </w:t>
      </w:r>
      <w:proofErr w:type="spellStart"/>
      <w:r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</w:rPr>
        <w:t>вешества</w:t>
      </w:r>
      <w:proofErr w:type="spellEnd"/>
      <w:r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</w:rPr>
        <w:t xml:space="preserve"> </w:t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– вещества, стимулирующие энергетические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процессы в организме и не являющиеся ни пищевыми продуктами, ни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допингами.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proofErr w:type="spellStart"/>
      <w:r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</w:rPr>
        <w:t>Адаптоге</w:t>
      </w:r>
      <w:proofErr w:type="spellEnd"/>
      <w:r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</w:rPr>
        <w:t xml:space="preserve">́ </w:t>
      </w:r>
      <w:proofErr w:type="spellStart"/>
      <w:r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</w:rPr>
        <w:t>ны</w:t>
      </w:r>
      <w:proofErr w:type="spellEnd"/>
      <w:r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</w:rPr>
        <w:t xml:space="preserve"> </w:t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— фармакологическая группа препаратов природного или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искусственного происхождения, способных повышать неспецифическую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сопротивляемость организма к широкому спектру вредных воздействий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физической, химической и биологической природы.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proofErr w:type="spellStart"/>
      <w:r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</w:rPr>
        <w:t>Ноотропы</w:t>
      </w:r>
      <w:proofErr w:type="spellEnd"/>
      <w:r w:rsidRPr="00B82F22">
        <w:rPr>
          <w:rFonts w:ascii="TimesNewRomanPSMT" w:eastAsia="Times New Roman" w:hAnsi="TimesNewRomanPSMT" w:cs="Times New Roman"/>
          <w:color w:val="000000"/>
          <w:sz w:val="28"/>
        </w:rPr>
        <w:t xml:space="preserve">, они же </w:t>
      </w:r>
      <w:proofErr w:type="spellStart"/>
      <w:r w:rsidRPr="00B82F22">
        <w:rPr>
          <w:rFonts w:ascii="TimesNewRomanPSMT" w:eastAsia="Times New Roman" w:hAnsi="TimesNewRomanPSMT" w:cs="Times New Roman"/>
          <w:color w:val="000000"/>
          <w:sz w:val="28"/>
        </w:rPr>
        <w:t>нейрометаболические</w:t>
      </w:r>
      <w:proofErr w:type="spellEnd"/>
      <w:r w:rsidRPr="00B82F22">
        <w:rPr>
          <w:rFonts w:ascii="TimesNewRomanPSMT" w:eastAsia="Times New Roman" w:hAnsi="TimesNewRomanPSMT" w:cs="Times New Roman"/>
          <w:color w:val="000000"/>
          <w:sz w:val="28"/>
        </w:rPr>
        <w:t xml:space="preserve"> стимуляторы — лекарственные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средства, предназначенные для оказания специфического воздействия на высшие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 xml:space="preserve">психические функции мозга. Считается, что </w:t>
      </w:r>
      <w:proofErr w:type="spellStart"/>
      <w:r w:rsidRPr="00B82F22">
        <w:rPr>
          <w:rFonts w:ascii="TimesNewRomanPSMT" w:eastAsia="Times New Roman" w:hAnsi="TimesNewRomanPSMT" w:cs="Times New Roman"/>
          <w:color w:val="000000"/>
          <w:sz w:val="28"/>
        </w:rPr>
        <w:t>ноотропы</w:t>
      </w:r>
      <w:proofErr w:type="spellEnd"/>
      <w:r w:rsidRPr="00B82F22">
        <w:rPr>
          <w:rFonts w:ascii="TimesNewRomanPSMT" w:eastAsia="Times New Roman" w:hAnsi="TimesNewRomanPSMT" w:cs="Times New Roman"/>
          <w:color w:val="000000"/>
          <w:sz w:val="28"/>
        </w:rPr>
        <w:t xml:space="preserve"> способны стимулировать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умственную деятельность, активизировать когнитивные функции, улучшать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 xml:space="preserve">память и увеличивать способность к обучению. Предполагается, что </w:t>
      </w:r>
      <w:proofErr w:type="spellStart"/>
      <w:r w:rsidRPr="00B82F22">
        <w:rPr>
          <w:rFonts w:ascii="TimesNewRomanPSMT" w:eastAsia="Times New Roman" w:hAnsi="TimesNewRomanPSMT" w:cs="Times New Roman"/>
          <w:color w:val="000000"/>
          <w:sz w:val="28"/>
        </w:rPr>
        <w:t>ноотропы</w:t>
      </w:r>
      <w:proofErr w:type="spellEnd"/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увеличивают устойчивость мозга к разнообразным вредным воздействиям, таким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как чрезмерные нагрузки или гипоксия.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</w:rPr>
        <w:t xml:space="preserve">А̀ </w:t>
      </w:r>
      <w:proofErr w:type="spellStart"/>
      <w:r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</w:rPr>
        <w:t>нтиоксида</w:t>
      </w:r>
      <w:proofErr w:type="spellEnd"/>
      <w:r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</w:rPr>
        <w:t xml:space="preserve">́ </w:t>
      </w:r>
      <w:proofErr w:type="spellStart"/>
      <w:r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</w:rPr>
        <w:t>нты</w:t>
      </w:r>
      <w:proofErr w:type="spellEnd"/>
      <w:r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</w:rPr>
        <w:t xml:space="preserve"> </w:t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 xml:space="preserve">или </w:t>
      </w:r>
      <w:proofErr w:type="spellStart"/>
      <w:r w:rsidRPr="00B82F22">
        <w:rPr>
          <w:rFonts w:ascii="TimesNewRomanPSMT" w:eastAsia="Times New Roman" w:hAnsi="TimesNewRomanPSMT" w:cs="Times New Roman"/>
          <w:color w:val="000000"/>
          <w:sz w:val="28"/>
        </w:rPr>
        <w:t>противоокислители</w:t>
      </w:r>
      <w:proofErr w:type="spellEnd"/>
      <w:r w:rsidRPr="00B82F22">
        <w:rPr>
          <w:rFonts w:ascii="TimesNewRomanPSMT" w:eastAsia="Times New Roman" w:hAnsi="TimesNewRomanPSMT" w:cs="Times New Roman"/>
          <w:color w:val="000000"/>
          <w:sz w:val="28"/>
        </w:rPr>
        <w:t xml:space="preserve"> (также антиокислители,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консерванты) — вещества, которые ингибируют окисление; любое из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многочисленных химических веществ, в том числе естественные продукты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деятельности организма и питательные вещества, поступающие с пищей,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которые могут устранить окислительное действие свободных радикалов и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других веществ.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proofErr w:type="spellStart"/>
      <w:r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</w:rPr>
        <w:t>Иммуномодуляторы</w:t>
      </w:r>
      <w:proofErr w:type="spellEnd"/>
      <w:r w:rsidRPr="00B82F2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8"/>
        </w:rPr>
        <w:t xml:space="preserve"> </w:t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— природные или синтетические вещества,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>способные оказывать регулирующее действие на иммунную систему. Их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 xml:space="preserve">активность обусловлена способностью </w:t>
      </w:r>
      <w:proofErr w:type="gramStart"/>
      <w:r w:rsidRPr="00B82F22">
        <w:rPr>
          <w:rFonts w:ascii="TimesNewRomanPSMT" w:eastAsia="Times New Roman" w:hAnsi="TimesNewRomanPSMT" w:cs="Times New Roman"/>
          <w:color w:val="000000"/>
          <w:sz w:val="28"/>
        </w:rPr>
        <w:t>воздействовать</w:t>
      </w:r>
      <w:proofErr w:type="gramEnd"/>
      <w:r w:rsidRPr="00B82F22">
        <w:rPr>
          <w:rFonts w:ascii="TimesNewRomanPSMT" w:eastAsia="Times New Roman" w:hAnsi="TimesNewRomanPSMT" w:cs="Times New Roman"/>
          <w:color w:val="000000"/>
          <w:sz w:val="28"/>
        </w:rPr>
        <w:t xml:space="preserve"> на метаболизм клеток и</w:t>
      </w:r>
      <w:r w:rsidRPr="00B82F22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B82F22">
        <w:rPr>
          <w:rFonts w:ascii="TimesNewRomanPSMT" w:eastAsia="Times New Roman" w:hAnsi="TimesNewRomanPSMT" w:cs="Times New Roman"/>
          <w:color w:val="000000"/>
          <w:sz w:val="28"/>
        </w:rPr>
        <w:t xml:space="preserve">тканей организма, активировать </w:t>
      </w:r>
      <w:proofErr w:type="spellStart"/>
      <w:r w:rsidRPr="00B82F22">
        <w:rPr>
          <w:rFonts w:ascii="TimesNewRomanPSMT" w:eastAsia="Times New Roman" w:hAnsi="TimesNewRomanPSMT" w:cs="Times New Roman"/>
          <w:color w:val="000000"/>
          <w:sz w:val="28"/>
        </w:rPr>
        <w:t>иммунокомпетент</w:t>
      </w:r>
      <w:proofErr w:type="spellEnd"/>
    </w:p>
    <w:p w:rsidR="004F097A" w:rsidRDefault="004F097A" w:rsidP="002575F7">
      <w:pPr>
        <w:rPr>
          <w:rFonts w:ascii="TimesNewRomanPSMT" w:eastAsia="Times New Roman" w:hAnsi="TimesNewRomanPSMT" w:cs="Times New Roman"/>
          <w:color w:val="000000"/>
          <w:sz w:val="28"/>
        </w:rPr>
      </w:pPr>
    </w:p>
    <w:p w:rsidR="004F097A" w:rsidRDefault="004F097A" w:rsidP="002575F7">
      <w:pPr>
        <w:rPr>
          <w:rFonts w:ascii="TimesNewRomanPSMT" w:eastAsia="Times New Roman" w:hAnsi="TimesNewRomanPSMT" w:cs="Times New Roman"/>
          <w:color w:val="000000"/>
          <w:sz w:val="28"/>
        </w:rPr>
      </w:pPr>
    </w:p>
    <w:p w:rsidR="004F097A" w:rsidRDefault="004F097A" w:rsidP="002575F7">
      <w:pPr>
        <w:rPr>
          <w:rFonts w:ascii="TimesNewRomanPSMT" w:eastAsia="Times New Roman" w:hAnsi="TimesNewRomanPSMT" w:cs="Times New Roman"/>
          <w:color w:val="000000"/>
          <w:sz w:val="28"/>
        </w:rPr>
      </w:pPr>
    </w:p>
    <w:p w:rsidR="004F097A" w:rsidRDefault="004F097A" w:rsidP="002575F7">
      <w:pPr>
        <w:rPr>
          <w:rFonts w:ascii="TimesNewRomanPSMT" w:eastAsia="Times New Roman" w:hAnsi="TimesNewRomanPSMT" w:cs="Times New Roman"/>
          <w:color w:val="000000"/>
          <w:sz w:val="28"/>
        </w:rPr>
      </w:pPr>
    </w:p>
    <w:p w:rsidR="004F097A" w:rsidRDefault="004F097A" w:rsidP="002575F7">
      <w:pPr>
        <w:rPr>
          <w:rFonts w:ascii="TimesNewRomanPSMT" w:eastAsia="Times New Roman" w:hAnsi="TimesNewRomanPSMT" w:cs="Times New Roman"/>
          <w:color w:val="000000"/>
          <w:sz w:val="28"/>
        </w:rPr>
      </w:pPr>
    </w:p>
    <w:p w:rsidR="004F097A" w:rsidRDefault="004F097A" w:rsidP="002575F7">
      <w:pPr>
        <w:rPr>
          <w:rFonts w:ascii="TimesNewRomanPSMT" w:eastAsia="Times New Roman" w:hAnsi="TimesNewRomanPSMT" w:cs="Times New Roman"/>
          <w:color w:val="000000"/>
          <w:sz w:val="28"/>
        </w:rPr>
      </w:pPr>
    </w:p>
    <w:p w:rsidR="004F097A" w:rsidRDefault="004F097A" w:rsidP="002575F7">
      <w:pPr>
        <w:rPr>
          <w:rFonts w:ascii="TimesNewRomanPSMT" w:eastAsia="Times New Roman" w:hAnsi="TimesNewRomanPSMT" w:cs="Times New Roman"/>
          <w:color w:val="000000"/>
          <w:sz w:val="28"/>
        </w:rPr>
      </w:pPr>
    </w:p>
    <w:p w:rsidR="004F097A" w:rsidRDefault="004F097A" w:rsidP="002575F7">
      <w:pPr>
        <w:rPr>
          <w:rFonts w:ascii="TimesNewRomanPSMT" w:eastAsia="Times New Roman" w:hAnsi="TimesNewRomanPSMT" w:cs="Times New Roman"/>
          <w:color w:val="000000"/>
          <w:sz w:val="28"/>
        </w:rPr>
      </w:pPr>
    </w:p>
    <w:p w:rsidR="00352EA8" w:rsidRDefault="00352EA8" w:rsidP="002575F7">
      <w:pPr>
        <w:rPr>
          <w:rFonts w:ascii="TimesNewRomanPSMT" w:eastAsia="Times New Roman" w:hAnsi="TimesNewRomanPSMT" w:cs="Times New Roman"/>
          <w:color w:val="000000"/>
          <w:sz w:val="28"/>
        </w:rPr>
      </w:pPr>
    </w:p>
    <w:p w:rsidR="004F097A" w:rsidRDefault="004F097A" w:rsidP="002575F7">
      <w:pPr>
        <w:rPr>
          <w:rFonts w:ascii="TimesNewRomanPSMT" w:hAnsi="TimesNewRomanPSMT"/>
          <w:color w:val="000000"/>
          <w:sz w:val="28"/>
        </w:rPr>
      </w:pPr>
      <w:r w:rsidRPr="004F097A"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>ПРИЛОЖЕНИЕ 1.</w:t>
      </w:r>
      <w:r w:rsidRPr="004F097A">
        <w:rPr>
          <w:rFonts w:ascii="TimesNewRomanPS-BoldMT" w:hAnsi="TimesNewRomanPS-BoldMT"/>
          <w:b/>
          <w:bCs/>
          <w:color w:val="000000"/>
          <w:sz w:val="28"/>
          <w:szCs w:val="28"/>
        </w:rPr>
        <w:br/>
      </w:r>
      <w:r w:rsidRPr="004F097A">
        <w:rPr>
          <w:rFonts w:ascii="TimesNewRomanPS-BoldItalicMT" w:hAnsi="TimesNewRomanPS-BoldItalicMT"/>
          <w:b/>
          <w:bCs/>
          <w:i/>
          <w:iCs/>
          <w:color w:val="000000"/>
          <w:sz w:val="28"/>
        </w:rPr>
        <w:t>СПРАВОЧНЫЙ МАТЕРИАЛ</w:t>
      </w:r>
      <w:r w:rsidRPr="004F097A">
        <w:rPr>
          <w:rFonts w:ascii="TimesNewRomanPS-BoldItalicMT" w:hAnsi="TimesNewRomanPS-BoldItalicMT"/>
          <w:b/>
          <w:bCs/>
          <w:i/>
          <w:iCs/>
          <w:color w:val="000000"/>
          <w:sz w:val="28"/>
          <w:szCs w:val="28"/>
        </w:rPr>
        <w:br/>
      </w:r>
      <w:r w:rsidRPr="004F097A">
        <w:rPr>
          <w:rFonts w:ascii="TimesNewRomanPS-BoldMT" w:hAnsi="TimesNewRomanPS-BoldMT"/>
          <w:b/>
          <w:bCs/>
          <w:color w:val="000000"/>
          <w:sz w:val="28"/>
          <w:szCs w:val="28"/>
        </w:rPr>
        <w:t>Краткая характеристика видов спорта</w:t>
      </w:r>
      <w:proofErr w:type="gramStart"/>
      <w:r w:rsidRPr="004F097A">
        <w:rPr>
          <w:rFonts w:ascii="TimesNewRomanPS-BoldMT" w:hAnsi="TimesNewRomanPS-BoldMT"/>
          <w:b/>
          <w:bCs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К</w:t>
      </w:r>
      <w:proofErr w:type="gramEnd"/>
      <w:r w:rsidRPr="004F097A">
        <w:rPr>
          <w:rFonts w:ascii="TimesNewRomanPSMT" w:hAnsi="TimesNewRomanPSMT"/>
          <w:color w:val="000000"/>
          <w:sz w:val="28"/>
        </w:rPr>
        <w:t xml:space="preserve"> </w:t>
      </w:r>
      <w:r w:rsidRPr="004F097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циклическим видам спорта </w:t>
      </w:r>
      <w:r w:rsidRPr="004F097A">
        <w:rPr>
          <w:rFonts w:ascii="TimesNewRomanPSMT" w:hAnsi="TimesNewRomanPSMT"/>
          <w:color w:val="000000"/>
          <w:sz w:val="28"/>
        </w:rPr>
        <w:t>(движениям) относятся бег, ходьба,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плавание, гребля, велоспорт, лыжные гонки, конькобежный спорт и многие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 xml:space="preserve">другие. Все они имеют ряд общих </w:t>
      </w:r>
      <w:proofErr w:type="gramStart"/>
      <w:r w:rsidRPr="004F097A">
        <w:rPr>
          <w:rFonts w:ascii="TimesNewRomanPSMT" w:hAnsi="TimesNewRomanPSMT"/>
          <w:color w:val="000000"/>
          <w:sz w:val="28"/>
        </w:rPr>
        <w:t>черт</w:t>
      </w:r>
      <w:proofErr w:type="gramEnd"/>
      <w:r w:rsidRPr="004F097A">
        <w:rPr>
          <w:rFonts w:ascii="TimesNewRomanPSMT" w:hAnsi="TimesNewRomanPSMT"/>
          <w:color w:val="000000"/>
          <w:sz w:val="28"/>
        </w:rPr>
        <w:t xml:space="preserve"> как в отношении движений, так и в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 xml:space="preserve">отношении </w:t>
      </w:r>
      <w:proofErr w:type="spellStart"/>
      <w:r w:rsidRPr="004F097A">
        <w:rPr>
          <w:rFonts w:ascii="TimesNewRomanPSMT" w:hAnsi="TimesNewRomanPSMT"/>
          <w:color w:val="000000"/>
          <w:sz w:val="28"/>
        </w:rPr>
        <w:t>энергозатрат</w:t>
      </w:r>
      <w:proofErr w:type="spellEnd"/>
      <w:r w:rsidRPr="004F097A">
        <w:rPr>
          <w:rFonts w:ascii="TimesNewRomanPSMT" w:hAnsi="TimesNewRomanPSMT"/>
          <w:color w:val="000000"/>
          <w:sz w:val="28"/>
        </w:rPr>
        <w:t>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Общность циклических движений заключается в следующем. Все фазы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движений, существующие в одном цикле, присутствуют и в остальных, причем в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той же последовательности. Циклы друг от друга неотделимы.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Роль физиологической основы циклических движений выполняет ритмический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 xml:space="preserve">двигательный цепной рефлекс, </w:t>
      </w:r>
      <w:proofErr w:type="gramStart"/>
      <w:r w:rsidRPr="004F097A">
        <w:rPr>
          <w:rFonts w:ascii="TimesNewRomanPSMT" w:hAnsi="TimesNewRomanPSMT"/>
          <w:color w:val="000000"/>
          <w:sz w:val="28"/>
        </w:rPr>
        <w:t>имеющий</w:t>
      </w:r>
      <w:proofErr w:type="gramEnd"/>
      <w:r w:rsidRPr="004F097A">
        <w:rPr>
          <w:rFonts w:ascii="TimesNewRomanPSMT" w:hAnsi="TimesNewRomanPSMT"/>
          <w:color w:val="000000"/>
          <w:sz w:val="28"/>
        </w:rPr>
        <w:t xml:space="preserve"> безусловно-рефлекторное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происхождение и поддерживаемый автоматически. Значительная часть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циклических движений представляют собой естественные локомоции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(движения) или базируются на них. Основными переменными величинами в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циклических движениях являются мощность и длительность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(продолжительность) выполняемой работы. Мощность определяется частотой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двигательных циклов, амплитудой и силой движений.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Общей для всех циклических движений является зависимость предельной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продолжительности работы от ее мощности или скорости передвижения.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Скоростно-силовые </w:t>
      </w:r>
      <w:r w:rsidRPr="004F097A">
        <w:rPr>
          <w:rFonts w:ascii="TimesNewRomanPSMT" w:hAnsi="TimesNewRomanPSMT"/>
          <w:color w:val="000000"/>
          <w:sz w:val="28"/>
        </w:rPr>
        <w:t>способности, как говорит сам термин, проявляются в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действиях, где наряду с силой требуется высокая скорость движений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(легкоатлетические прыжки и метания, спринт, бокс, рывок штанги и т. д.).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Некоторые из таких скоростно-силовых проявлений получили название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взрывной силы. Этим термином обозначают способность достигать максимума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проявляемой силы по ходу движений в возможно меньшее время (оценивается, в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частности, скоростно-силовым индексом — отношением максимального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значения силы в данном движении ко времени достижения этого максимума).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Скоростно-силовые виды спорта связаны с выполнением быстрых, сильных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кратковременных движений. К ним относятся: различные виды прыжков,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метаний, бег на спринтерские дистанции. Доминирующие физические качества,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обеспечивающий высокий спортивный результат: скорость сокращения мышц,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 xml:space="preserve">темп сокращения мышц, сила сокращений и связанные все воедино </w:t>
      </w:r>
      <w:proofErr w:type="spellStart"/>
      <w:r w:rsidRPr="004F097A">
        <w:rPr>
          <w:rFonts w:ascii="TimesNewRomanPSMT" w:hAnsi="TimesNewRomanPSMT"/>
          <w:color w:val="000000"/>
          <w:sz w:val="28"/>
        </w:rPr>
        <w:t>скоростносиловые</w:t>
      </w:r>
      <w:proofErr w:type="spellEnd"/>
      <w:r w:rsidRPr="004F097A">
        <w:rPr>
          <w:rFonts w:ascii="TimesNewRomanPSMT" w:hAnsi="TimesNewRomanPSMT"/>
          <w:color w:val="000000"/>
          <w:sz w:val="28"/>
        </w:rPr>
        <w:t xml:space="preserve"> возможности. Скорость сокращения мышц тренируется сложнее всего,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основные тренировки – скоростные, направленные на проявление высокой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скорости сокращения мышц, а также силовые тренировки, направленные на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достижение оптимального баланса между мышцами синергистами и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антагонистами.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proofErr w:type="gramStart"/>
      <w:r w:rsidRPr="004F097A">
        <w:rPr>
          <w:rFonts w:ascii="TimesNewRomanPSMT" w:hAnsi="TimesNewRomanPSMT"/>
          <w:color w:val="000000"/>
          <w:sz w:val="28"/>
        </w:rPr>
        <w:t xml:space="preserve">В </w:t>
      </w:r>
      <w:r w:rsidRPr="004F097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группу единоборств </w:t>
      </w:r>
      <w:r w:rsidRPr="004F097A">
        <w:rPr>
          <w:rFonts w:ascii="TimesNewRomanPSMT" w:hAnsi="TimesNewRomanPSMT"/>
          <w:color w:val="000000"/>
          <w:sz w:val="28"/>
        </w:rPr>
        <w:t>входят такие спортивные дисциплины, как бокс,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lastRenderedPageBreak/>
        <w:t>борьба (греко-римская, вольная, самбо, дзюдо, национальные виды борьбы,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армрестлинг), различные виды восточных единоборств, фехтование.</w:t>
      </w:r>
      <w:proofErr w:type="gramEnd"/>
    </w:p>
    <w:p w:rsidR="004F097A" w:rsidRDefault="004F097A" w:rsidP="002575F7">
      <w:pPr>
        <w:rPr>
          <w:rFonts w:ascii="TimesNewRomanPSMT" w:hAnsi="TimesNewRomanPSMT"/>
          <w:color w:val="000000"/>
          <w:sz w:val="28"/>
          <w:szCs w:val="28"/>
        </w:rPr>
      </w:pPr>
      <w:r w:rsidRPr="004F097A">
        <w:rPr>
          <w:rFonts w:ascii="TimesNewRomanPSMT" w:hAnsi="TimesNewRomanPSMT"/>
          <w:color w:val="000000"/>
          <w:sz w:val="28"/>
          <w:szCs w:val="28"/>
        </w:rPr>
        <w:t>Для этой группы видов спорта характерно непосредственное контактное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 xml:space="preserve">противодействие спортсменов-соперников. Поединки </w:t>
      </w:r>
      <w:proofErr w:type="gramStart"/>
      <w:r w:rsidRPr="004F097A">
        <w:rPr>
          <w:rFonts w:ascii="TimesNewRomanPSMT" w:hAnsi="TimesNewRomanPSMT"/>
          <w:color w:val="000000"/>
          <w:sz w:val="28"/>
          <w:szCs w:val="28"/>
        </w:rPr>
        <w:t>-э</w:t>
      </w:r>
      <w:proofErr w:type="gramEnd"/>
      <w:r w:rsidRPr="004F097A">
        <w:rPr>
          <w:rFonts w:ascii="TimesNewRomanPSMT" w:hAnsi="TimesNewRomanPSMT"/>
          <w:color w:val="000000"/>
          <w:sz w:val="28"/>
          <w:szCs w:val="28"/>
        </w:rPr>
        <w:t>то физическое и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психическое противостояние, которое требует активного проявления волевых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качеств, инициативности, самообладания. В процессе спортивного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совершенствования развиваются общая и специальная выносливость, силовые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качества основных групп мышц и их скоростные характеристики, улучшаются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ориентировочные реакции, повышается эффективность и продуктивность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сенсорно-психических процессов.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Характеристика видов спорта, преимущественно развивающих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-BoldMT" w:hAnsi="TimesNewRomanPS-BoldMT"/>
          <w:b/>
          <w:bCs/>
          <w:color w:val="000000"/>
          <w:sz w:val="28"/>
        </w:rPr>
        <w:t>координацию движений</w:t>
      </w:r>
      <w:r w:rsidRPr="004F097A">
        <w:rPr>
          <w:rFonts w:ascii="TimesNewRomanPSMT" w:hAnsi="TimesNewRomanPSMT"/>
          <w:color w:val="000000"/>
          <w:sz w:val="28"/>
          <w:szCs w:val="28"/>
        </w:rPr>
        <w:t>. Ловкость определяет успешность овладения новыми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спортивными и трудовыми движениями, проявление силы и выносливости.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Наибольший эффект в воспитании ловкости обеспечивают такие сложно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координационные виды спорта, какими являются спортивная акробатика,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гимнастика спортивная и художественная, прыжки в воду, на батуте, прыжки на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лыжах, фигурное катание и спортивные игры. Все эти виды (кроме спортивных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 xml:space="preserve">игр) не оказывают значительного действия на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сердечно-сосудистую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и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proofErr w:type="gramStart"/>
      <w:r w:rsidRPr="004F097A">
        <w:rPr>
          <w:rFonts w:ascii="TimesNewRomanPSMT" w:hAnsi="TimesNewRomanPSMT"/>
          <w:color w:val="000000"/>
          <w:sz w:val="28"/>
          <w:szCs w:val="28"/>
        </w:rPr>
        <w:t>дыхательную</w:t>
      </w:r>
      <w:proofErr w:type="gram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системы, но предъявляют значительные требования к подготовке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нервно-мышечного аппарата, к волевым качествам спортсменов.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Игры, связанные со спортом, базирующиеся на соревновании, выделились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 xml:space="preserve">в отдельную группу - спортивные игры, или </w:t>
      </w:r>
      <w:r w:rsidRPr="004F097A">
        <w:rPr>
          <w:rFonts w:ascii="TimesNewRomanPS-BoldMT" w:hAnsi="TimesNewRomanPS-BoldMT"/>
          <w:b/>
          <w:bCs/>
          <w:color w:val="000000"/>
          <w:sz w:val="28"/>
        </w:rPr>
        <w:t xml:space="preserve">игровые виды </w:t>
      </w:r>
      <w:r w:rsidRPr="004F097A">
        <w:rPr>
          <w:rFonts w:ascii="TimesNewRomanPSMT" w:hAnsi="TimesNewRomanPSMT"/>
          <w:color w:val="000000"/>
          <w:sz w:val="28"/>
          <w:szCs w:val="28"/>
        </w:rPr>
        <w:t>спорта.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Соревновательное противоборство в игре происходит по установленным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правилам с использованием присущих только конкретной игре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соревновательных действий - приемов игры (техники). При этом обязательным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является наличие соперника. В командно-игровых видах цель каждого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фрагмента состязания состоит в том, чтобы доставить предмет состязания (мяч,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шайбу и пр.) в определенное место площадки соперников и не допустить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такового в отношении себя. Это определяет единицу состязания - блок действий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типа «защита-нападение», который включает также действия по разведке,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дезинформации, конспирации и т. п.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Сложный характер соревновательной игровой деятельности создает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постоянно изменяющиеся условия, вызывает необходимость оценки ситуации и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выбора действий, как правило, при ограниченном времени. Важным фактором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является наличие у спортсмена широкого арсенала технико-тактических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действий, который бы давал возможность оптимизировать стратегии,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обеспечивающие эффективность действий команды по достижению результата в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условиях конфликтных ситуаций.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Важная особенность спортивных игр состоит в большом количестве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  <w:szCs w:val="28"/>
        </w:rPr>
        <w:lastRenderedPageBreak/>
        <w:t>соревновательных действий - приемов игры. Необходимо выполнять эти приемы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многократно в процессе соревновательной деятельности (в одной встрече, серии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встреч) для достижения спортивного результата (выигрыша встречи,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 xml:space="preserve">соревнования) - отсюда требование надежности, стабильности навыков и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т</w:t>
      </w:r>
      <w:proofErr w:type="gramStart"/>
      <w:r w:rsidRPr="004F097A">
        <w:rPr>
          <w:rFonts w:ascii="TimesNewRomanPSMT" w:hAnsi="TimesNewRomanPSMT"/>
          <w:color w:val="000000"/>
          <w:sz w:val="28"/>
          <w:szCs w:val="28"/>
        </w:rPr>
        <w:t>.д</w:t>
      </w:r>
      <w:proofErr w:type="spellEnd"/>
      <w:proofErr w:type="gramEnd"/>
    </w:p>
    <w:p w:rsidR="004F097A" w:rsidRDefault="004F097A" w:rsidP="002575F7">
      <w:pPr>
        <w:rPr>
          <w:rFonts w:ascii="TimesNewRomanPSMT" w:hAnsi="TimesNewRomanPSMT"/>
          <w:color w:val="000000"/>
          <w:sz w:val="28"/>
          <w:szCs w:val="28"/>
        </w:rPr>
      </w:pPr>
      <w:r w:rsidRPr="004F097A">
        <w:rPr>
          <w:rFonts w:ascii="TimesNewRomanPSMT" w:hAnsi="TimesNewRomanPSMT"/>
          <w:color w:val="000000"/>
          <w:sz w:val="28"/>
          <w:szCs w:val="28"/>
        </w:rPr>
        <w:t>В командных играх соревновательную деятельность ведут несколько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proofErr w:type="gramStart"/>
      <w:r w:rsidRPr="004F097A">
        <w:rPr>
          <w:rFonts w:ascii="TimesNewRomanPSMT" w:hAnsi="TimesNewRomanPSMT"/>
          <w:color w:val="000000"/>
          <w:sz w:val="28"/>
          <w:szCs w:val="28"/>
        </w:rPr>
        <w:t>спортсменов</w:t>
      </w:r>
      <w:proofErr w:type="gram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и многое зависит от согласованности их действий, от форм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организации действий спортсменов в процессе соревновательной деятельности с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целью достижения победы над соперником.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Особенностью спортивных игр является и ступенчатый характер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достижения спортивного результата. В видах спорта с единичными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соревновательными действиями (например, прыжки, метания) оптимальное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сочетание двух факторов - двигательного потенциала и рациональной техники (в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принципе даже при однократной попытке) приводит к фиксации спортивного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результата (высота прыжка, дальность метания и т.д.). В играх это только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своеобразная первая ступень - «технико-физическая». Нужна еще и организация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действий спортсменов - индивидуальных, групповых и командных как способа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реализации технико-физического потенциала в специфической для игр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соревновательной деятельности.</w:t>
      </w:r>
    </w:p>
    <w:p w:rsidR="004F097A" w:rsidRDefault="004F097A" w:rsidP="002575F7">
      <w:pPr>
        <w:rPr>
          <w:rFonts w:ascii="TimesNewRomanPSMT" w:hAnsi="TimesNewRomanPSMT"/>
          <w:color w:val="000000"/>
          <w:sz w:val="28"/>
          <w:szCs w:val="28"/>
        </w:rPr>
      </w:pPr>
      <w:r w:rsidRPr="004F097A">
        <w:rPr>
          <w:rFonts w:ascii="TimesNewRomanPS-BoldMT" w:hAnsi="TimesNewRomanPS-BoldMT"/>
          <w:b/>
          <w:bCs/>
          <w:color w:val="000000"/>
          <w:sz w:val="28"/>
          <w:szCs w:val="28"/>
        </w:rPr>
        <w:t>ПРИЛОЖЕНИЕ 2</w:t>
      </w:r>
      <w:r w:rsidRPr="004F097A">
        <w:rPr>
          <w:rFonts w:ascii="TimesNewRomanPS-BoldMT" w:hAnsi="TimesNewRomanPS-BoldMT"/>
          <w:b/>
          <w:bCs/>
          <w:color w:val="000000"/>
          <w:sz w:val="28"/>
          <w:szCs w:val="28"/>
        </w:rPr>
        <w:br/>
      </w:r>
      <w:r w:rsidRPr="004F097A">
        <w:rPr>
          <w:rFonts w:ascii="TimesNewRomanPS-BoldItalicMT" w:hAnsi="TimesNewRomanPS-BoldItalicMT"/>
          <w:b/>
          <w:bCs/>
          <w:i/>
          <w:iCs/>
          <w:color w:val="000000"/>
          <w:sz w:val="32"/>
          <w:szCs w:val="32"/>
        </w:rPr>
        <w:t>Справочный материал</w:t>
      </w:r>
      <w:r w:rsidRPr="004F097A">
        <w:rPr>
          <w:rFonts w:ascii="TimesNewRomanPS-BoldItalicMT" w:hAnsi="TimesNewRomanPS-BoldItalicMT"/>
          <w:b/>
          <w:bCs/>
          <w:i/>
          <w:iCs/>
          <w:color w:val="000000"/>
          <w:sz w:val="32"/>
          <w:szCs w:val="32"/>
        </w:rPr>
        <w:br/>
      </w:r>
      <w:r w:rsidRPr="004F097A">
        <w:rPr>
          <w:rFonts w:ascii="TimesNewRomanPS-BoldMT" w:hAnsi="TimesNewRomanPS-BoldMT"/>
          <w:b/>
          <w:bCs/>
          <w:color w:val="000000"/>
          <w:sz w:val="28"/>
          <w:szCs w:val="28"/>
        </w:rPr>
        <w:t>Фармакология этапов подготовки спортсмена</w:t>
      </w:r>
      <w:r w:rsidRPr="004F097A">
        <w:rPr>
          <w:rFonts w:ascii="TimesNewRomanPS-BoldMT" w:hAnsi="TimesNewRomanPS-BoldMT"/>
          <w:b/>
          <w:bCs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Подготовительный этап. Основной задачей фармакологического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обеспечения на подготовительном этапе является подготовка к восприятию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 xml:space="preserve">интенсивных физических и </w:t>
      </w:r>
      <w:proofErr w:type="spellStart"/>
      <w:r w:rsidRPr="004F097A">
        <w:rPr>
          <w:rFonts w:ascii="TimesNewRomanPSMT" w:hAnsi="TimesNewRomanPSMT"/>
          <w:color w:val="000000"/>
          <w:sz w:val="28"/>
        </w:rPr>
        <w:t>психоэмоциональных</w:t>
      </w:r>
      <w:proofErr w:type="spellEnd"/>
      <w:r w:rsidRPr="004F097A">
        <w:rPr>
          <w:rFonts w:ascii="TimesNewRomanPSMT" w:hAnsi="TimesNewRomanPSMT"/>
          <w:color w:val="000000"/>
          <w:sz w:val="28"/>
        </w:rPr>
        <w:t xml:space="preserve"> нагрузок. В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фармакологическом аспекте эта задача решается следующими препаратами.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 xml:space="preserve">Поливитаминные комплексы, такие, как </w:t>
      </w:r>
      <w:proofErr w:type="spellStart"/>
      <w:r w:rsidRPr="004F097A">
        <w:rPr>
          <w:rFonts w:ascii="TimesNewRomanPSMT" w:hAnsi="TimesNewRomanPSMT"/>
          <w:color w:val="000000"/>
          <w:sz w:val="28"/>
        </w:rPr>
        <w:t>компливит</w:t>
      </w:r>
      <w:proofErr w:type="spellEnd"/>
      <w:r w:rsidRPr="004F097A">
        <w:rPr>
          <w:rFonts w:ascii="TimesNewRomanPSMT" w:hAnsi="TimesNewRomanPSMT"/>
          <w:color w:val="000000"/>
          <w:sz w:val="28"/>
        </w:rPr>
        <w:t xml:space="preserve">, </w:t>
      </w:r>
      <w:proofErr w:type="spellStart"/>
      <w:r w:rsidRPr="004F097A">
        <w:rPr>
          <w:rFonts w:ascii="TimesNewRomanPSMT" w:hAnsi="TimesNewRomanPSMT"/>
          <w:color w:val="000000"/>
          <w:sz w:val="28"/>
        </w:rPr>
        <w:t>аэровит</w:t>
      </w:r>
      <w:proofErr w:type="spellEnd"/>
      <w:r w:rsidRPr="004F097A">
        <w:rPr>
          <w:rFonts w:ascii="TimesNewRomanPSMT" w:hAnsi="TimesNewRomanPSMT"/>
          <w:color w:val="000000"/>
          <w:sz w:val="28"/>
        </w:rPr>
        <w:t xml:space="preserve">, </w:t>
      </w:r>
      <w:proofErr w:type="spellStart"/>
      <w:r w:rsidRPr="004F097A">
        <w:rPr>
          <w:rFonts w:ascii="TimesNewRomanPSMT" w:hAnsi="TimesNewRomanPSMT"/>
          <w:color w:val="000000"/>
          <w:sz w:val="28"/>
        </w:rPr>
        <w:t>глутамевит</w:t>
      </w:r>
      <w:proofErr w:type="spellEnd"/>
      <w:r w:rsidRPr="004F097A">
        <w:rPr>
          <w:rFonts w:ascii="TimesNewRomanPSMT" w:hAnsi="TimesNewRomanPSMT"/>
          <w:color w:val="000000"/>
          <w:sz w:val="28"/>
        </w:rPr>
        <w:t>,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 w:rsidRPr="004F097A">
        <w:rPr>
          <w:rFonts w:ascii="TimesNewRomanPSMT" w:hAnsi="TimesNewRomanPSMT"/>
          <w:color w:val="000000"/>
          <w:sz w:val="28"/>
        </w:rPr>
        <w:t>супрадин</w:t>
      </w:r>
      <w:proofErr w:type="spellEnd"/>
      <w:r w:rsidRPr="004F097A">
        <w:rPr>
          <w:rFonts w:ascii="TimesNewRomanPSMT" w:hAnsi="TimesNewRomanPSMT"/>
          <w:color w:val="000000"/>
          <w:sz w:val="28"/>
        </w:rPr>
        <w:t xml:space="preserve">, </w:t>
      </w:r>
      <w:proofErr w:type="spellStart"/>
      <w:r w:rsidRPr="004F097A">
        <w:rPr>
          <w:rFonts w:ascii="TimesNewRomanPSMT" w:hAnsi="TimesNewRomanPSMT"/>
          <w:color w:val="000000"/>
          <w:sz w:val="28"/>
        </w:rPr>
        <w:t>центрум</w:t>
      </w:r>
      <w:proofErr w:type="spellEnd"/>
      <w:r w:rsidRPr="004F097A">
        <w:rPr>
          <w:rFonts w:ascii="TimesNewRomanPSMT" w:hAnsi="TimesNewRomanPSMT"/>
          <w:color w:val="000000"/>
          <w:sz w:val="28"/>
        </w:rPr>
        <w:t xml:space="preserve">, </w:t>
      </w:r>
      <w:proofErr w:type="spellStart"/>
      <w:r w:rsidRPr="004F097A">
        <w:rPr>
          <w:rFonts w:ascii="TimesNewRomanPSMT" w:hAnsi="TimesNewRomanPSMT"/>
          <w:color w:val="000000"/>
          <w:sz w:val="28"/>
        </w:rPr>
        <w:t>витрум</w:t>
      </w:r>
      <w:proofErr w:type="spellEnd"/>
      <w:r w:rsidRPr="004F097A">
        <w:rPr>
          <w:rFonts w:ascii="TimesNewRomanPSMT" w:hAnsi="TimesNewRomanPSMT"/>
          <w:color w:val="000000"/>
          <w:sz w:val="28"/>
        </w:rPr>
        <w:t xml:space="preserve"> и другие, являются специализированными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препаратами, содержащими наряду с комплексом витаминов сбалансированный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микроэлементный состав, поэтому их применение именно в подготовительном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периоде является наиболее предпочтительным, способствует нормализации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течения биохимических реакций в организме. Прием женьшеня, элеутерококка и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др. способствует ускорению адаптации к тяжелой физической нагрузке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 w:rsidRPr="004F097A">
        <w:rPr>
          <w:rFonts w:ascii="TimesNewRomanPSMT" w:hAnsi="TimesNewRomanPSMT"/>
          <w:color w:val="000000"/>
          <w:sz w:val="28"/>
        </w:rPr>
        <w:t>инормализации</w:t>
      </w:r>
      <w:proofErr w:type="spellEnd"/>
      <w:r w:rsidRPr="004F097A">
        <w:rPr>
          <w:rFonts w:ascii="TimesNewRomanPSMT" w:hAnsi="TimesNewRomanPSMT"/>
          <w:color w:val="000000"/>
          <w:sz w:val="28"/>
        </w:rPr>
        <w:t xml:space="preserve"> функционального состояния систем и органов. Прием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 w:rsidRPr="004F097A">
        <w:rPr>
          <w:rFonts w:ascii="TimesNewRomanPSMT" w:hAnsi="TimesNewRomanPSMT"/>
          <w:color w:val="000000"/>
          <w:sz w:val="28"/>
        </w:rPr>
        <w:t>адаптогенов</w:t>
      </w:r>
      <w:proofErr w:type="spellEnd"/>
      <w:r w:rsidRPr="004F097A">
        <w:rPr>
          <w:rFonts w:ascii="TimesNewRomanPSMT" w:hAnsi="TimesNewRomanPSMT"/>
          <w:color w:val="000000"/>
          <w:sz w:val="28"/>
        </w:rPr>
        <w:t xml:space="preserve"> следует начинать за 3-4 дня до начала тренировки. Витамины</w:t>
      </w:r>
      <w:proofErr w:type="gramStart"/>
      <w:r w:rsidRPr="004F097A">
        <w:rPr>
          <w:rFonts w:ascii="TimesNewRomanPSMT" w:hAnsi="TimesNewRomanPSMT"/>
          <w:color w:val="000000"/>
          <w:sz w:val="28"/>
        </w:rPr>
        <w:t xml:space="preserve"> А</w:t>
      </w:r>
      <w:proofErr w:type="gramEnd"/>
      <w:r w:rsidRPr="004F097A">
        <w:rPr>
          <w:rFonts w:ascii="TimesNewRomanPSMT" w:hAnsi="TimesNewRomanPSMT"/>
          <w:color w:val="000000"/>
          <w:sz w:val="28"/>
        </w:rPr>
        <w:t xml:space="preserve"> и 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— либо порознь, либо совмещенные в препарате «</w:t>
      </w:r>
      <w:proofErr w:type="spellStart"/>
      <w:r w:rsidRPr="004F097A">
        <w:rPr>
          <w:rFonts w:ascii="TimesNewRomanPSMT" w:hAnsi="TimesNewRomanPSMT"/>
          <w:color w:val="000000"/>
          <w:sz w:val="28"/>
        </w:rPr>
        <w:t>Аевит</w:t>
      </w:r>
      <w:proofErr w:type="spellEnd"/>
      <w:r w:rsidRPr="004F097A">
        <w:rPr>
          <w:rFonts w:ascii="TimesNewRomanPSMT" w:hAnsi="TimesNewRomanPSMT"/>
          <w:color w:val="000000"/>
          <w:sz w:val="28"/>
        </w:rPr>
        <w:t>» - способствуют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стимуляции окислительно-восстановительных процессов и синтезу некоторых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гормонов. Витамин</w:t>
      </w:r>
      <w:proofErr w:type="gramStart"/>
      <w:r w:rsidRPr="004F097A">
        <w:rPr>
          <w:rFonts w:ascii="TimesNewRomanPSMT" w:hAnsi="TimesNewRomanPSMT"/>
          <w:color w:val="000000"/>
          <w:sz w:val="28"/>
        </w:rPr>
        <w:t xml:space="preserve"> С</w:t>
      </w:r>
      <w:proofErr w:type="gramEnd"/>
      <w:r w:rsidRPr="004F097A">
        <w:rPr>
          <w:rFonts w:ascii="TimesNewRomanPSMT" w:hAnsi="TimesNewRomanPSMT"/>
          <w:color w:val="000000"/>
          <w:sz w:val="28"/>
        </w:rPr>
        <w:t xml:space="preserve"> (например, облепиха с медом) применяют для ускорения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адаптации к физическим нагрузкам. С целью нормализации обмена веществ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 xml:space="preserve">назначают следующие препараты - </w:t>
      </w:r>
      <w:proofErr w:type="spellStart"/>
      <w:r w:rsidRPr="004F097A">
        <w:rPr>
          <w:rFonts w:ascii="TimesNewRomanPSMT" w:hAnsi="TimesNewRomanPSMT"/>
          <w:color w:val="000000"/>
          <w:sz w:val="28"/>
        </w:rPr>
        <w:t>рибоксин</w:t>
      </w:r>
      <w:proofErr w:type="spellEnd"/>
      <w:r w:rsidRPr="004F097A">
        <w:rPr>
          <w:rFonts w:ascii="TimesNewRomanPSMT" w:hAnsi="TimesNewRomanPSMT"/>
          <w:color w:val="000000"/>
          <w:sz w:val="28"/>
        </w:rPr>
        <w:t xml:space="preserve">, инозин, </w:t>
      </w:r>
      <w:proofErr w:type="spellStart"/>
      <w:r w:rsidRPr="004F097A">
        <w:rPr>
          <w:rFonts w:ascii="TimesNewRomanPSMT" w:hAnsi="TimesNewRomanPSMT"/>
          <w:color w:val="000000"/>
          <w:sz w:val="28"/>
        </w:rPr>
        <w:t>эссенциале</w:t>
      </w:r>
      <w:proofErr w:type="spellEnd"/>
      <w:r w:rsidRPr="004F097A">
        <w:rPr>
          <w:rFonts w:ascii="TimesNewRomanPSMT" w:hAnsi="TimesNewRomanPSMT"/>
          <w:color w:val="000000"/>
          <w:sz w:val="28"/>
        </w:rPr>
        <w:t>,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 w:rsidRPr="004F097A">
        <w:rPr>
          <w:rFonts w:ascii="TimesNewRomanPSMT" w:hAnsi="TimesNewRomanPSMT"/>
          <w:color w:val="000000"/>
          <w:sz w:val="28"/>
        </w:rPr>
        <w:lastRenderedPageBreak/>
        <w:t>гепатопротекторы</w:t>
      </w:r>
      <w:proofErr w:type="spellEnd"/>
      <w:r w:rsidRPr="004F097A">
        <w:rPr>
          <w:rFonts w:ascii="TimesNewRomanPSMT" w:hAnsi="TimesNewRomanPSMT"/>
          <w:color w:val="000000"/>
          <w:sz w:val="28"/>
        </w:rPr>
        <w:t>. Рекомендуются препараты железа «</w:t>
      </w:r>
      <w:proofErr w:type="spellStart"/>
      <w:r w:rsidRPr="004F097A">
        <w:rPr>
          <w:rFonts w:ascii="TimesNewRomanPSMT" w:hAnsi="TimesNewRomanPSMT"/>
          <w:color w:val="000000"/>
          <w:sz w:val="28"/>
        </w:rPr>
        <w:t>Ферроплекс</w:t>
      </w:r>
      <w:proofErr w:type="spellEnd"/>
      <w:r w:rsidRPr="004F097A">
        <w:rPr>
          <w:rFonts w:ascii="TimesNewRomanPSMT" w:hAnsi="TimesNewRomanPSMT"/>
          <w:color w:val="000000"/>
          <w:sz w:val="28"/>
        </w:rPr>
        <w:t>»,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«</w:t>
      </w:r>
      <w:proofErr w:type="spellStart"/>
      <w:r w:rsidRPr="004F097A">
        <w:rPr>
          <w:rFonts w:ascii="TimesNewRomanPSMT" w:hAnsi="TimesNewRomanPSMT"/>
          <w:color w:val="000000"/>
          <w:sz w:val="28"/>
        </w:rPr>
        <w:t>Конферон</w:t>
      </w:r>
      <w:proofErr w:type="spellEnd"/>
      <w:r w:rsidRPr="004F097A">
        <w:rPr>
          <w:rFonts w:ascii="TimesNewRomanPSMT" w:hAnsi="TimesNewRomanPSMT"/>
          <w:color w:val="000000"/>
          <w:sz w:val="28"/>
        </w:rPr>
        <w:t>», «</w:t>
      </w:r>
      <w:proofErr w:type="spellStart"/>
      <w:r w:rsidRPr="004F097A">
        <w:rPr>
          <w:rFonts w:ascii="TimesNewRomanPSMT" w:hAnsi="TimesNewRomanPSMT"/>
          <w:color w:val="000000"/>
          <w:sz w:val="28"/>
        </w:rPr>
        <w:t>Актиферрин</w:t>
      </w:r>
      <w:proofErr w:type="spellEnd"/>
      <w:r w:rsidRPr="004F097A">
        <w:rPr>
          <w:rFonts w:ascii="TimesNewRomanPSMT" w:hAnsi="TimesNewRomanPSMT"/>
          <w:color w:val="000000"/>
          <w:sz w:val="28"/>
        </w:rPr>
        <w:t>» и др. для создания благоприятного базового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тренировочного фона. Успокаивающие и снотворные средства используют во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второй половине этого периода для предотвращения и лечения синдрома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перенапряжения центральной нервной системы после значительных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 w:rsidRPr="004F097A">
        <w:rPr>
          <w:rFonts w:ascii="TimesNewRomanPSMT" w:hAnsi="TimesNewRomanPSMT"/>
          <w:color w:val="000000"/>
          <w:sz w:val="28"/>
        </w:rPr>
        <w:t>психоэмоциональных</w:t>
      </w:r>
      <w:proofErr w:type="spellEnd"/>
      <w:r w:rsidRPr="004F097A">
        <w:rPr>
          <w:rFonts w:ascii="TimesNewRomanPSMT" w:hAnsi="TimesNewRomanPSMT"/>
          <w:color w:val="000000"/>
          <w:sz w:val="28"/>
        </w:rPr>
        <w:t xml:space="preserve"> нагрузок. Можно использовать корни валерианы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 xml:space="preserve">(настойка, драже), настой пустырника, </w:t>
      </w:r>
      <w:proofErr w:type="spellStart"/>
      <w:r w:rsidRPr="004F097A">
        <w:rPr>
          <w:rFonts w:ascii="TimesNewRomanPSMT" w:hAnsi="TimesNewRomanPSMT"/>
          <w:color w:val="000000"/>
          <w:sz w:val="28"/>
        </w:rPr>
        <w:t>нейробутал</w:t>
      </w:r>
      <w:proofErr w:type="spellEnd"/>
      <w:r w:rsidRPr="004F097A">
        <w:rPr>
          <w:rFonts w:ascii="TimesNewRomanPSMT" w:hAnsi="TimesNewRomanPSMT"/>
          <w:color w:val="000000"/>
          <w:sz w:val="28"/>
        </w:rPr>
        <w:t xml:space="preserve">, </w:t>
      </w:r>
      <w:proofErr w:type="spellStart"/>
      <w:r w:rsidRPr="004F097A">
        <w:rPr>
          <w:rFonts w:ascii="TimesNewRomanPSMT" w:hAnsi="TimesNewRomanPSMT"/>
          <w:color w:val="000000"/>
          <w:sz w:val="28"/>
        </w:rPr>
        <w:t>оксибутират</w:t>
      </w:r>
      <w:proofErr w:type="spellEnd"/>
      <w:r w:rsidRPr="004F097A">
        <w:rPr>
          <w:rFonts w:ascii="TimesNewRomanPSMT" w:hAnsi="TimesNewRomanPSMT"/>
          <w:color w:val="000000"/>
          <w:sz w:val="28"/>
        </w:rPr>
        <w:t xml:space="preserve"> натрия (по 1-3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 xml:space="preserve">столовых ложки 5% раствора за 30-40 мин до сна), </w:t>
      </w:r>
      <w:proofErr w:type="spellStart"/>
      <w:r w:rsidRPr="004F097A">
        <w:rPr>
          <w:rFonts w:ascii="TimesNewRomanPSMT" w:hAnsi="TimesNewRomanPSMT"/>
          <w:color w:val="000000"/>
          <w:sz w:val="28"/>
        </w:rPr>
        <w:t>мебикар</w:t>
      </w:r>
      <w:proofErr w:type="spellEnd"/>
      <w:r w:rsidRPr="004F097A">
        <w:rPr>
          <w:rFonts w:ascii="TimesNewRomanPSMT" w:hAnsi="TimesNewRomanPSMT"/>
          <w:color w:val="000000"/>
          <w:sz w:val="28"/>
        </w:rPr>
        <w:t xml:space="preserve"> и некоторые другие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успокаивающие препараты. Используют принцип углеводного насыщения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(энергетическое пополнение) непосредственно на тренировке.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Диета должна быть богата углеводами и жирами (ненасыщенными). В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меньшей степени это относится к белкам. Абсолютно необходимо присутствие в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диете свежих фруктов и овощей, соков и продуктов повышенной биологической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ценности. Особое внимание следует обратить на вес спортсмена, который в этот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период не должен превышать обычного, так называемого «боевого», более чем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на 2-3 кг. Во второй половине периода рекомендуется прием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 w:rsidRPr="004F097A">
        <w:rPr>
          <w:rFonts w:ascii="TimesNewRomanPSMT" w:hAnsi="TimesNewRomanPSMT"/>
          <w:color w:val="000000"/>
          <w:sz w:val="28"/>
        </w:rPr>
        <w:t>иммуномодуляторов</w:t>
      </w:r>
      <w:proofErr w:type="spellEnd"/>
      <w:r w:rsidRPr="004F097A">
        <w:rPr>
          <w:rFonts w:ascii="TimesNewRomanPSMT" w:hAnsi="TimesNewRomanPSMT"/>
          <w:color w:val="000000"/>
          <w:sz w:val="28"/>
        </w:rPr>
        <w:t>, предпочтительно неспецифических, таких, как мумиё, мед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с пергой, цветочная пыльца, энзимы.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Базовый период. Цели и задачи этого периода: вывести на максимальные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объемы общую и специальную работоспособности; уменьшить воздействие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неблагоприятных факторов тренировочного процесса на внутренние органы; не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>допустить перетренировки; создать оптимальный мышечный объем без ущерба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</w:rPr>
        <w:t xml:space="preserve">для выносливости и скоростных качеств; коррекция </w:t>
      </w:r>
      <w:proofErr w:type="spellStart"/>
      <w:r w:rsidRPr="004F097A">
        <w:rPr>
          <w:rFonts w:ascii="TimesNewRomanPSMT" w:hAnsi="TimesNewRomanPSMT"/>
          <w:color w:val="000000"/>
          <w:sz w:val="28"/>
        </w:rPr>
        <w:t>психостатуса</w:t>
      </w:r>
      <w:proofErr w:type="spellEnd"/>
      <w:r w:rsidRPr="004F097A">
        <w:rPr>
          <w:rFonts w:ascii="TimesNewRomanPSMT" w:hAnsi="TimesNewRomanPSMT"/>
          <w:color w:val="000000"/>
          <w:sz w:val="28"/>
        </w:rPr>
        <w:t>. Базовый этап</w:t>
      </w:r>
      <w:r>
        <w:rPr>
          <w:rFonts w:ascii="TimesNewRomanPSMT" w:hAnsi="TimesNewRomanPSMT"/>
          <w:color w:val="000000"/>
          <w:sz w:val="28"/>
        </w:rPr>
        <w:t xml:space="preserve"> </w:t>
      </w:r>
      <w:r w:rsidRPr="004F097A">
        <w:rPr>
          <w:rFonts w:ascii="TimesNewRomanPSMT" w:hAnsi="TimesNewRomanPSMT"/>
          <w:color w:val="000000"/>
          <w:sz w:val="28"/>
          <w:szCs w:val="28"/>
        </w:rPr>
        <w:t>подготовки характеризуется значительным объемом и интенсивностью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тренировок, поэтому в этот период приходится принимать наибольшее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количество препаратов. Продолжается прием витаминов, хотя целесообразно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сделать 8-10-дневный перерыв в курсовом приеме поливитаминных комплексов,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а если есть возможность, то начать принимать новый витаминный препарат. Из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 xml:space="preserve">индивидуальных витаминов целесообразно назначение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кобамамида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и комплекса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витаминов группы</w:t>
      </w:r>
      <w:proofErr w:type="gramStart"/>
      <w:r w:rsidRPr="004F097A">
        <w:rPr>
          <w:rFonts w:ascii="TimesNewRomanPSMT" w:hAnsi="TimesNewRomanPSMT"/>
          <w:color w:val="000000"/>
          <w:sz w:val="28"/>
          <w:szCs w:val="28"/>
        </w:rPr>
        <w:t xml:space="preserve"> В</w:t>
      </w:r>
      <w:proofErr w:type="gramEnd"/>
      <w:r w:rsidRPr="004F097A">
        <w:rPr>
          <w:rFonts w:ascii="TimesNewRomanPSMT" w:hAnsi="TimesNewRomanPSMT"/>
          <w:color w:val="000000"/>
          <w:sz w:val="28"/>
          <w:szCs w:val="28"/>
        </w:rPr>
        <w:t>, что способствует усилению синтеза и предотвращению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распада мышечных белков. Обязателен прием витамина В15 сразу же после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тренировки. Для предупреждения срыва адаптации к физической нагрузке и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предотвращения перетренировки - спортивной болезни - рекомендуется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 xml:space="preserve">назначение препаратов, обладающих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антиоксидантными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антигипоксантными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br/>
        <w:t>свойствами; сосудистых средств и средств, улучшающих реологические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 xml:space="preserve">свойства крови; янтарную кислоту,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стимол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для снижения уровня молочной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кислоты; седативные средства (валериана). Необходим прием препаратов,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способствующих синтезу АТФ, стимуляции процессов клеточного дыхания.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 xml:space="preserve">Действие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антигипоксантов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повышает эмоциональную устойчивость и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физическую работоспособность. В период развивающих физических нагрузок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  <w:szCs w:val="28"/>
        </w:rPr>
        <w:lastRenderedPageBreak/>
        <w:t>рекомендуется прием препаратов, регулирующих пластический обмен, т.е.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стимулирующих синтез белка в мышечных тканях, способствующих увеличению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мышечной массы, уменьшающих явления дистрофии в сердечной мышце. К этой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 xml:space="preserve">группе препаратов относят: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элькар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милдронат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кобамамид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, калия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оротат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(за счет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оротовой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кислоты),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левзею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экдистен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и некоторые другие. Во время базового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 xml:space="preserve">этапа подготовки также рекомендуется назначение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гепатопротекторов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>, прием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рибоксина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(инозина),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актовегина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.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Ноотропы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- для того, чтобы при максимальной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нагрузке, характерной для этого периода, не «ломалась техника», т.е.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сохранялась структура наработанных динамических стереотипов. Психотропные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 xml:space="preserve">средства - рекомендованные психологом. Прием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иммуномодуляторов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в этот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период является необходимым условием предотвращения срыва иммунной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системы. Направленность диеты в этот период - белково-углеводная. Белок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должен быть полноценным (сбалансированным по аминокислотному составу,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легкоусвояемым). Количество белка, принимаемого дополнительно, не должно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превышать 25-40 г в день (в пересчете на чистый протеин). Необходимы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незаменимые аминокислоты в любом виде.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Предсоревновательный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период. Цель этого периода - подводка к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соревновательному режиму. Этот период отмечен значительным сокращением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количества применяемых фармакологических средств. Рекомендуется снизить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прием поливитаминов до 1-2 таблеток в день (по возможности лучше сменить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применяемый комплекс). Для предотвращения падения мышечной массы и с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целью регуляции обмена углеводов и жиров целесообразно назначение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адаптогенов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>, обладающих анаболическим действием (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левзея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>). Из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индивидуальных витаминов рекомендуется витамин Е.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 xml:space="preserve">В начале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предсоревновательного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периода можно рекомендовать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милдронат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элькар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, янтарную кислоту,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сукцинат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натрия и др. Дозировка не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должна превышать половинной дозы базового периода. За 5-7 дней до</w:t>
      </w:r>
      <w:r w:rsidRPr="004F097A">
        <w:rPr>
          <w:rFonts w:ascii="Calibri" w:hAnsi="Calibri" w:cs="Calibri"/>
          <w:color w:val="000000"/>
        </w:rPr>
        <w:br/>
      </w:r>
      <w:r w:rsidRPr="004F097A">
        <w:rPr>
          <w:rFonts w:ascii="TimesNewRomanPSMT" w:hAnsi="TimesNewRomanPSMT"/>
          <w:color w:val="000000"/>
          <w:sz w:val="28"/>
          <w:szCs w:val="28"/>
        </w:rPr>
        <w:t xml:space="preserve">соревнований эти препараты должны быть отменены. </w:t>
      </w:r>
      <w:proofErr w:type="gramStart"/>
      <w:r w:rsidRPr="004F097A">
        <w:rPr>
          <w:rFonts w:ascii="TimesNewRomanPSMT" w:hAnsi="TimesNewRomanPSMT"/>
          <w:color w:val="000000"/>
          <w:sz w:val="28"/>
          <w:szCs w:val="28"/>
        </w:rPr>
        <w:t>Во второй половине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предсоревновательного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периода (за 8-10 дней до старта) рекомендуется прием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адаптогенов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и энергетически насыщенных препаратов: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фосфадена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>,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фосфокреатина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неотона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и др. Если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адаптогены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способствуют ускорению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процессов адаптации к изменяющимся физическим нагрузкам и условиям среды,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 xml:space="preserve">а также ускорению процессов восстановления, то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энергонасыщенные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продукты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позволяют создать «энергетическое депо», способствуют синтезу АТФ и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улучшению сократительной способности сердечной мышцы и скелетной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мускулатуры.</w:t>
      </w:r>
      <w:proofErr w:type="gram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Направленность диеты в этот период подготовки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преимущественно углеводная, причем наиболее целесообразно потребление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фруктозы. Американские врачи рекомендуют следующий способ углеводного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насыщения: за 10-12 дней до старта начинают снижать потребление углеводов и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к 5-му дню доводят их потребление до минимума, а затем плавно увеличивают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r w:rsidRPr="004F097A">
        <w:rPr>
          <w:rFonts w:ascii="TimesNewRomanPSMT" w:hAnsi="TimesNewRomanPSMT"/>
          <w:color w:val="000000"/>
          <w:sz w:val="28"/>
          <w:szCs w:val="28"/>
        </w:rPr>
        <w:lastRenderedPageBreak/>
        <w:t>количество потребляемых углеводов до максимума в день старта.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Что касается девушек, довольно часто случается так, что день главного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старта приходится на дни менструации. Несколько отсрочить срок ее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 xml:space="preserve">наступления (на 2-3 дня) может прием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аскорутина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по 1 табл. 3 раза в день за 10-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14 дней до менструации.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Фармакология соревнования. Фармакология соревнования должна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соответствовать виду спорта и: максимально реализовать возможности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 xml:space="preserve">спортсмена; поддерживать пик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суперкомпенсации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>; продлевать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работоспособность на все время стартов (в течение дня - при режиме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соревнования утро - вечер; на несколько дней - при многоборье, велогонках и т.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д.); подавлять нежелательные реакции, не снижая работоспособности. В этот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период количество принимаемых фармакологических препаратов должно быть</w:t>
      </w:r>
      <w:r w:rsidR="00BF4CE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F097A">
        <w:rPr>
          <w:rFonts w:ascii="TimesNewRomanPSMT" w:hAnsi="TimesNewRomanPSMT"/>
          <w:color w:val="000000"/>
          <w:sz w:val="28"/>
          <w:szCs w:val="28"/>
        </w:rPr>
        <w:t>минимальным. В фармакологическом обеспечении значительную роль играют</w:t>
      </w:r>
      <w:r w:rsidR="00BF4CED"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адаптогены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энергонасыщенные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препараты,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ноотропы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>. Комплексное применение</w:t>
      </w:r>
      <w:r w:rsidR="00BF4CE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F097A">
        <w:rPr>
          <w:rFonts w:ascii="TimesNewRomanPSMT" w:hAnsi="TimesNewRomanPSMT"/>
          <w:color w:val="000000"/>
          <w:sz w:val="28"/>
          <w:szCs w:val="28"/>
        </w:rPr>
        <w:t>названных препара</w:t>
      </w:r>
      <w:r w:rsidR="00BF4CED">
        <w:rPr>
          <w:rFonts w:ascii="TimesNewRomanPSMT" w:hAnsi="TimesNewRomanPSMT"/>
          <w:color w:val="000000"/>
          <w:sz w:val="28"/>
          <w:szCs w:val="28"/>
        </w:rPr>
        <w:t xml:space="preserve">тов позволяет ускорять процессы </w:t>
      </w:r>
      <w:r w:rsidRPr="004F097A">
        <w:rPr>
          <w:rFonts w:ascii="TimesNewRomanPSMT" w:hAnsi="TimesNewRomanPSMT"/>
          <w:color w:val="000000"/>
          <w:sz w:val="28"/>
          <w:szCs w:val="28"/>
        </w:rPr>
        <w:t>восстановления между</w:t>
      </w:r>
      <w:r w:rsidR="00BF4CE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F097A">
        <w:rPr>
          <w:rFonts w:ascii="TimesNewRomanPSMT" w:hAnsi="TimesNewRomanPSMT"/>
          <w:color w:val="000000"/>
          <w:sz w:val="28"/>
          <w:szCs w:val="28"/>
        </w:rPr>
        <w:t>стартами, обеспечивает высокую сократительную способность мышечных</w:t>
      </w:r>
      <w:r w:rsidR="00BF4CE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F097A">
        <w:rPr>
          <w:rFonts w:ascii="TimesNewRomanPSMT" w:hAnsi="TimesNewRomanPSMT"/>
          <w:color w:val="000000"/>
          <w:sz w:val="28"/>
          <w:szCs w:val="28"/>
        </w:rPr>
        <w:t xml:space="preserve">волокон, способствует стимуляции процессов обмена в клетках головного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мозга</w:t>
      </w:r>
      <w:proofErr w:type="gramStart"/>
      <w:r w:rsidRPr="004F097A">
        <w:rPr>
          <w:rFonts w:ascii="TimesNewRomanPSMT" w:hAnsi="TimesNewRomanPSMT"/>
          <w:color w:val="000000"/>
          <w:sz w:val="28"/>
          <w:szCs w:val="28"/>
        </w:rPr>
        <w:t>,н</w:t>
      </w:r>
      <w:proofErr w:type="gramEnd"/>
      <w:r w:rsidRPr="004F097A">
        <w:rPr>
          <w:rFonts w:ascii="TimesNewRomanPSMT" w:hAnsi="TimesNewRomanPSMT"/>
          <w:color w:val="000000"/>
          <w:sz w:val="28"/>
          <w:szCs w:val="28"/>
        </w:rPr>
        <w:t>ервных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окончаниях. К </w:t>
      </w:r>
      <w:proofErr w:type="gramStart"/>
      <w:r w:rsidRPr="004F097A">
        <w:rPr>
          <w:rFonts w:ascii="TimesNewRomanPSMT" w:hAnsi="TimesNewRomanPSMT"/>
          <w:color w:val="000000"/>
          <w:sz w:val="28"/>
          <w:szCs w:val="28"/>
        </w:rPr>
        <w:t>соревновательным</w:t>
      </w:r>
      <w:proofErr w:type="gram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фармакологическим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препаратам</w:t>
      </w:r>
      <w:r w:rsidR="00BF4CED">
        <w:rPr>
          <w:rFonts w:ascii="TimesNewRomanPSMT" w:hAnsi="TimesNewRomanPSMT"/>
          <w:color w:val="000000"/>
          <w:sz w:val="28"/>
          <w:szCs w:val="28"/>
        </w:rPr>
        <w:t>относят</w:t>
      </w:r>
      <w:proofErr w:type="spellEnd"/>
      <w:r w:rsidR="00BF4CED">
        <w:rPr>
          <w:rFonts w:ascii="TimesNewRomanPSMT" w:hAnsi="TimesNewRomanPSMT"/>
          <w:color w:val="000000"/>
          <w:sz w:val="28"/>
          <w:szCs w:val="28"/>
        </w:rPr>
        <w:t xml:space="preserve"> и те препараты, которые </w:t>
      </w:r>
      <w:r w:rsidRPr="004F097A">
        <w:rPr>
          <w:rFonts w:ascii="TimesNewRomanPSMT" w:hAnsi="TimesNewRomanPSMT"/>
          <w:color w:val="000000"/>
          <w:sz w:val="28"/>
          <w:szCs w:val="28"/>
        </w:rPr>
        <w:t>препятствуют возникновению нарушений</w:t>
      </w:r>
      <w:r w:rsidR="00BF4CE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F097A">
        <w:rPr>
          <w:rFonts w:ascii="TimesNewRomanPSMT" w:hAnsi="TimesNewRomanPSMT"/>
          <w:color w:val="000000"/>
          <w:sz w:val="28"/>
          <w:szCs w:val="28"/>
        </w:rPr>
        <w:t>метаболизма в этом периоде, стимулируют процессы клеточного дыхания,</w:t>
      </w:r>
      <w:r w:rsidR="00BF4CE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F097A">
        <w:rPr>
          <w:rFonts w:ascii="TimesNewRomanPSMT" w:hAnsi="TimesNewRomanPSMT"/>
          <w:color w:val="000000"/>
          <w:sz w:val="28"/>
          <w:szCs w:val="28"/>
        </w:rPr>
        <w:t xml:space="preserve">способствуют усиленному синтезу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энергонасыщенных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соединений.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Значительную роль в мобилизации энергетических ресурсов играет введение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неотона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непосредственно сразу же после окончания соревновательной нагрузки</w:t>
      </w:r>
      <w:r w:rsidR="00BF4CE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F097A">
        <w:rPr>
          <w:rFonts w:ascii="TimesNewRomanPSMT" w:hAnsi="TimesNewRomanPSMT"/>
          <w:color w:val="000000"/>
          <w:sz w:val="28"/>
          <w:szCs w:val="28"/>
        </w:rPr>
        <w:t xml:space="preserve">при многократно повторяющихся стартах в один день (вариант </w:t>
      </w:r>
      <w:r w:rsidR="00BF4CED">
        <w:rPr>
          <w:rFonts w:ascii="TimesNewRomanPSMT" w:hAnsi="TimesNewRomanPSMT"/>
          <w:color w:val="000000"/>
          <w:sz w:val="28"/>
          <w:szCs w:val="28"/>
        </w:rPr>
        <w:t>–</w:t>
      </w:r>
      <w:r w:rsidRPr="004F097A">
        <w:rPr>
          <w:rFonts w:ascii="TimesNewRomanPSMT" w:hAnsi="TimesNewRomanPSMT"/>
          <w:color w:val="000000"/>
          <w:sz w:val="28"/>
          <w:szCs w:val="28"/>
        </w:rPr>
        <w:t xml:space="preserve"> многодневные</w:t>
      </w:r>
      <w:r w:rsidR="00BF4CE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F097A">
        <w:rPr>
          <w:rFonts w:ascii="TimesNewRomanPSMT" w:hAnsi="TimesNewRomanPSMT"/>
          <w:color w:val="000000"/>
          <w:sz w:val="28"/>
          <w:szCs w:val="28"/>
        </w:rPr>
        <w:t>соревнования) в видах, где требуется непродолжительное значительное</w:t>
      </w:r>
      <w:r w:rsidR="00BF4CE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F097A">
        <w:rPr>
          <w:rFonts w:ascii="TimesNewRomanPSMT" w:hAnsi="TimesNewRomanPSMT"/>
          <w:color w:val="000000"/>
          <w:sz w:val="28"/>
          <w:szCs w:val="28"/>
        </w:rPr>
        <w:t>скоростно-силовое усилие. Кроме того, при многодневном соревновательном</w:t>
      </w:r>
      <w:r w:rsidR="00BF4CE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F097A">
        <w:rPr>
          <w:rFonts w:ascii="TimesNewRomanPSMT" w:hAnsi="TimesNewRomanPSMT"/>
          <w:color w:val="000000"/>
          <w:sz w:val="28"/>
          <w:szCs w:val="28"/>
        </w:rPr>
        <w:t>процессе необходимо фармакологическое обеспечение, как и в период базового</w:t>
      </w:r>
      <w:r w:rsidR="00BF4CE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F097A">
        <w:rPr>
          <w:rFonts w:ascii="TimesNewRomanPSMT" w:hAnsi="TimesNewRomanPSMT"/>
          <w:color w:val="000000"/>
          <w:sz w:val="28"/>
          <w:szCs w:val="28"/>
        </w:rPr>
        <w:t>этапа подготовки. Внимание соревновательному допингу: питье, еда,</w:t>
      </w:r>
      <w:r w:rsidR="00BF4CE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F097A">
        <w:rPr>
          <w:rFonts w:ascii="TimesNewRomanPSMT" w:hAnsi="TimesNewRomanPSMT"/>
          <w:color w:val="000000"/>
          <w:sz w:val="28"/>
          <w:szCs w:val="28"/>
        </w:rPr>
        <w:t>фармакология должны тщательно контролироваться.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Фармакология восстановления. В более широком плане восстановление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должно иметь следующие цели: срочное восстановление. Должно начинаться</w:t>
      </w:r>
      <w:r w:rsidRPr="004F097A">
        <w:rPr>
          <w:rFonts w:ascii="Calibri" w:hAnsi="Calibri" w:cs="Calibri"/>
          <w:color w:val="000000"/>
        </w:rPr>
        <w:br/>
      </w:r>
      <w:r w:rsidRPr="004F097A">
        <w:rPr>
          <w:rFonts w:ascii="TimesNewRomanPSMT" w:hAnsi="TimesNewRomanPSMT"/>
          <w:color w:val="000000"/>
          <w:sz w:val="28"/>
          <w:szCs w:val="28"/>
        </w:rPr>
        <w:t>сразу же после окончания физической нагрузки и включать в себя: пополнение</w:t>
      </w:r>
      <w:r w:rsidR="00BF4CE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F097A">
        <w:rPr>
          <w:rFonts w:ascii="TimesNewRomanPSMT" w:hAnsi="TimesNewRomanPSMT"/>
          <w:color w:val="000000"/>
          <w:sz w:val="28"/>
          <w:szCs w:val="28"/>
        </w:rPr>
        <w:t>запасов энергии (углеводы); ликвидацию кислородной задолженности; срочную</w:t>
      </w:r>
      <w:r w:rsidR="00BF4CE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F097A">
        <w:rPr>
          <w:rFonts w:ascii="TimesNewRomanPSMT" w:hAnsi="TimesNewRomanPSMT"/>
          <w:color w:val="000000"/>
          <w:sz w:val="28"/>
          <w:szCs w:val="28"/>
        </w:rPr>
        <w:t>ликвидацию лавинообразного нарастания количества свободных радикалов;</w:t>
      </w:r>
      <w:r w:rsidR="00BF4CE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F097A">
        <w:rPr>
          <w:rFonts w:ascii="TimesNewRomanPSMT" w:hAnsi="TimesNewRomanPSMT"/>
          <w:color w:val="000000"/>
          <w:sz w:val="28"/>
          <w:szCs w:val="28"/>
        </w:rPr>
        <w:t>психологическую разгрузку. Восстановление после соревнований, игрового</w:t>
      </w:r>
      <w:r w:rsidR="00BF4CE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F097A">
        <w:rPr>
          <w:rFonts w:ascii="TimesNewRomanPSMT" w:hAnsi="TimesNewRomanPSMT"/>
          <w:color w:val="000000"/>
          <w:sz w:val="28"/>
          <w:szCs w:val="28"/>
        </w:rPr>
        <w:t>сезона: выведение продуктов метаболизма из организма; восстановление,</w:t>
      </w:r>
      <w:r w:rsidR="00BF4CE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F097A">
        <w:rPr>
          <w:rFonts w:ascii="TimesNewRomanPSMT" w:hAnsi="TimesNewRomanPSMT"/>
          <w:color w:val="000000"/>
          <w:sz w:val="28"/>
          <w:szCs w:val="28"/>
        </w:rPr>
        <w:t xml:space="preserve">реабилитация, лечение перенапряжения различных органов и </w:t>
      </w:r>
      <w:proofErr w:type="spellStart"/>
      <w:proofErr w:type="gramStart"/>
      <w:r w:rsidRPr="004F097A">
        <w:rPr>
          <w:rFonts w:ascii="TimesNewRomanPSMT" w:hAnsi="TimesNewRomanPSMT"/>
          <w:color w:val="000000"/>
          <w:sz w:val="28"/>
          <w:szCs w:val="28"/>
        </w:rPr>
        <w:t>c</w:t>
      </w:r>
      <w:proofErr w:type="gramEnd"/>
      <w:r w:rsidRPr="004F097A">
        <w:rPr>
          <w:rFonts w:ascii="TimesNewRomanPSMT" w:hAnsi="TimesNewRomanPSMT"/>
          <w:color w:val="000000"/>
          <w:sz w:val="28"/>
          <w:szCs w:val="28"/>
        </w:rPr>
        <w:t>истем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>;</w:t>
      </w:r>
      <w:r w:rsidR="00BF4CE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F097A">
        <w:rPr>
          <w:rFonts w:ascii="TimesNewRomanPSMT" w:hAnsi="TimesNewRomanPSMT"/>
          <w:color w:val="000000"/>
          <w:sz w:val="28"/>
          <w:szCs w:val="28"/>
        </w:rPr>
        <w:t xml:space="preserve">окончательное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залечивание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травм; психосоматическая реабилитация. Процессам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F097A">
        <w:rPr>
          <w:rFonts w:ascii="TimesNewRomanPSMT" w:hAnsi="TimesNewRomanPSMT"/>
          <w:color w:val="000000"/>
          <w:sz w:val="28"/>
          <w:szCs w:val="28"/>
        </w:rPr>
        <w:t xml:space="preserve">восстановления не всегда </w:t>
      </w:r>
      <w:proofErr w:type="gramStart"/>
      <w:r w:rsidRPr="004F097A">
        <w:rPr>
          <w:rFonts w:ascii="TimesNewRomanPSMT" w:hAnsi="TimesNewRomanPSMT"/>
          <w:color w:val="000000"/>
          <w:sz w:val="28"/>
          <w:szCs w:val="28"/>
        </w:rPr>
        <w:t>придается должное внимание</w:t>
      </w:r>
      <w:proofErr w:type="gram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. Спортсмен, как </w:t>
      </w:r>
      <w:proofErr w:type="spellStart"/>
      <w:r w:rsidRPr="004F097A">
        <w:rPr>
          <w:rFonts w:ascii="TimesNewRomanPSMT" w:hAnsi="TimesNewRomanPSMT"/>
          <w:color w:val="000000"/>
          <w:sz w:val="28"/>
          <w:szCs w:val="28"/>
        </w:rPr>
        <w:t>правило</w:t>
      </w:r>
      <w:proofErr w:type="gramStart"/>
      <w:r w:rsidRPr="004F097A">
        <w:rPr>
          <w:rFonts w:ascii="TimesNewRomanPSMT" w:hAnsi="TimesNewRomanPSMT"/>
          <w:color w:val="000000"/>
          <w:sz w:val="28"/>
          <w:szCs w:val="28"/>
        </w:rPr>
        <w:t>,п</w:t>
      </w:r>
      <w:proofErr w:type="gramEnd"/>
      <w:r w:rsidRPr="004F097A">
        <w:rPr>
          <w:rFonts w:ascii="TimesNewRomanPSMT" w:hAnsi="TimesNewRomanPSMT"/>
          <w:color w:val="000000"/>
          <w:sz w:val="28"/>
          <w:szCs w:val="28"/>
        </w:rPr>
        <w:t>осле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окончания соревнований или игрового сезона бывает предоставлен сам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F097A">
        <w:rPr>
          <w:rFonts w:ascii="TimesNewRomanPSMT" w:hAnsi="TimesNewRomanPSMT"/>
          <w:color w:val="000000"/>
          <w:sz w:val="28"/>
          <w:szCs w:val="28"/>
        </w:rPr>
        <w:t xml:space="preserve">себе. Этого нельзя </w:t>
      </w:r>
      <w:r w:rsidRPr="004F097A">
        <w:rPr>
          <w:rFonts w:ascii="TimesNewRomanPSMT" w:hAnsi="TimesNewRomanPSMT"/>
          <w:color w:val="000000"/>
          <w:sz w:val="28"/>
          <w:szCs w:val="28"/>
        </w:rPr>
        <w:lastRenderedPageBreak/>
        <w:t>допускать, т. к. спортивная «карьера» текущим сезоном не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F097A">
        <w:rPr>
          <w:rFonts w:ascii="TimesNewRomanPSMT" w:hAnsi="TimesNewRomanPSMT"/>
          <w:color w:val="000000"/>
          <w:sz w:val="28"/>
          <w:szCs w:val="28"/>
        </w:rPr>
        <w:t>заканчивается. То свободное время, которое появилось после окончания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F097A">
        <w:rPr>
          <w:rFonts w:ascii="TimesNewRomanPSMT" w:hAnsi="TimesNewRomanPSMT"/>
          <w:color w:val="000000"/>
          <w:sz w:val="28"/>
          <w:szCs w:val="28"/>
        </w:rPr>
        <w:t xml:space="preserve">тренировочного и </w:t>
      </w:r>
      <w:proofErr w:type="spellStart"/>
      <w:proofErr w:type="gramStart"/>
      <w:r w:rsidRPr="004F097A">
        <w:rPr>
          <w:rFonts w:ascii="TimesNewRomanPSMT" w:hAnsi="TimesNewRomanPSMT"/>
          <w:color w:val="000000"/>
          <w:sz w:val="28"/>
          <w:szCs w:val="28"/>
        </w:rPr>
        <w:t>c</w:t>
      </w:r>
      <w:proofErr w:type="gramEnd"/>
      <w:r w:rsidRPr="004F097A">
        <w:rPr>
          <w:rFonts w:ascii="TimesNewRomanPSMT" w:hAnsi="TimesNewRomanPSMT"/>
          <w:color w:val="000000"/>
          <w:sz w:val="28"/>
          <w:szCs w:val="28"/>
        </w:rPr>
        <w:t>оревновательного</w:t>
      </w:r>
      <w:proofErr w:type="spell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процессов, необходимо использовать для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F097A">
        <w:rPr>
          <w:rFonts w:ascii="TimesNewRomanPSMT" w:hAnsi="TimesNewRomanPSMT"/>
          <w:color w:val="000000"/>
          <w:sz w:val="28"/>
          <w:szCs w:val="28"/>
        </w:rPr>
        <w:t>лечебных и диагностических мероприятий, ЛФК, физиотерапии.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</w:r>
      <w:proofErr w:type="gramStart"/>
      <w:r w:rsidRPr="004F097A">
        <w:rPr>
          <w:rFonts w:ascii="TimesNewRomanPSMT" w:hAnsi="TimesNewRomanPSMT"/>
          <w:color w:val="000000"/>
          <w:sz w:val="28"/>
          <w:szCs w:val="28"/>
        </w:rPr>
        <w:t>Подводя итог, можно сказать, что наибольший удельный вес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фармакологического обеспечения приходится на подготовительный и базовый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периоды подготовки спортсмена.</w:t>
      </w:r>
      <w:proofErr w:type="gramEnd"/>
      <w:r w:rsidRPr="004F097A">
        <w:rPr>
          <w:rFonts w:ascii="TimesNewRomanPSMT" w:hAnsi="TimesNewRomanPSMT"/>
          <w:color w:val="000000"/>
          <w:sz w:val="28"/>
          <w:szCs w:val="28"/>
        </w:rPr>
        <w:t xml:space="preserve"> Назначение препаратов, которые действуют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многостороннее, позволяет значительно снизить их количество. Грамотная,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рациональная схема применения фармакологических препаратов на этапах</w:t>
      </w:r>
      <w:r w:rsidRPr="004F097A">
        <w:rPr>
          <w:rFonts w:ascii="TimesNewRomanPSMT" w:hAnsi="TimesNewRomanPSMT"/>
          <w:color w:val="000000"/>
          <w:sz w:val="28"/>
          <w:szCs w:val="28"/>
        </w:rPr>
        <w:br/>
        <w:t>подготовки способствует достижению рекордных кондиций.</w:t>
      </w:r>
    </w:p>
    <w:p w:rsidR="004F097A" w:rsidRDefault="004F097A" w:rsidP="002575F7">
      <w:pPr>
        <w:rPr>
          <w:rFonts w:ascii="TimesNewRomanPSMT" w:hAnsi="TimesNewRomanPSMT"/>
          <w:color w:val="000000"/>
          <w:sz w:val="28"/>
        </w:rPr>
      </w:pPr>
    </w:p>
    <w:p w:rsidR="004F097A" w:rsidRPr="00B82F22" w:rsidRDefault="004F097A" w:rsidP="002575F7">
      <w:pPr>
        <w:rPr>
          <w:rFonts w:ascii="Times New Roman" w:hAnsi="Times New Roman" w:cs="Times New Roman"/>
          <w:b/>
          <w:sz w:val="28"/>
          <w:szCs w:val="28"/>
        </w:rPr>
      </w:pPr>
    </w:p>
    <w:sectPr w:rsidR="004F097A" w:rsidRPr="00B82F22" w:rsidSect="003B74A5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D23C00"/>
    <w:rsid w:val="000B0F20"/>
    <w:rsid w:val="00105DE1"/>
    <w:rsid w:val="002575F7"/>
    <w:rsid w:val="002A2426"/>
    <w:rsid w:val="00352EA8"/>
    <w:rsid w:val="003B74A5"/>
    <w:rsid w:val="00433F26"/>
    <w:rsid w:val="004F097A"/>
    <w:rsid w:val="00644C49"/>
    <w:rsid w:val="00670723"/>
    <w:rsid w:val="00714A66"/>
    <w:rsid w:val="00806CB0"/>
    <w:rsid w:val="0097794C"/>
    <w:rsid w:val="00A73F5F"/>
    <w:rsid w:val="00B82F22"/>
    <w:rsid w:val="00BF4CED"/>
    <w:rsid w:val="00CE0225"/>
    <w:rsid w:val="00D129C3"/>
    <w:rsid w:val="00D23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3F5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73F5F"/>
    <w:pPr>
      <w:ind w:left="720"/>
      <w:contextualSpacing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73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3F5F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0B0F20"/>
    <w:rPr>
      <w:rFonts w:ascii="TimesNewRomanPSMT" w:hAnsi="TimesNewRomanPSMT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0"/>
    <w:rsid w:val="00B82F2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B82F22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character" w:customStyle="1" w:styleId="fontstyle41">
    <w:name w:val="fontstyle41"/>
    <w:basedOn w:val="a0"/>
    <w:rsid w:val="00B82F2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8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atalka74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13</Pages>
  <Words>3479</Words>
  <Characters>19833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Наливайко</dc:creator>
  <cp:keywords/>
  <dc:description/>
  <cp:lastModifiedBy>Наливайко</cp:lastModifiedBy>
  <cp:revision>15</cp:revision>
  <dcterms:created xsi:type="dcterms:W3CDTF">2026-01-16T09:18:00Z</dcterms:created>
  <dcterms:modified xsi:type="dcterms:W3CDTF">2026-01-17T10:30:00Z</dcterms:modified>
</cp:coreProperties>
</file>